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D7" w:rsidRDefault="000752D7">
      <w:pPr>
        <w:rPr>
          <w:b/>
          <w:sz w:val="32"/>
          <w:szCs w:val="32"/>
        </w:rPr>
      </w:pPr>
      <w:r>
        <w:rPr>
          <w:b/>
          <w:sz w:val="32"/>
          <w:szCs w:val="32"/>
        </w:rPr>
        <w:t>7</w:t>
      </w:r>
      <w:r w:rsidRPr="000752D7">
        <w:rPr>
          <w:b/>
          <w:sz w:val="32"/>
          <w:szCs w:val="32"/>
          <w:vertAlign w:val="superscript"/>
        </w:rPr>
        <w:t>th</w:t>
      </w:r>
      <w:r>
        <w:rPr>
          <w:b/>
          <w:sz w:val="32"/>
          <w:szCs w:val="32"/>
        </w:rPr>
        <w:t xml:space="preserve"> August 2011</w:t>
      </w:r>
    </w:p>
    <w:p w:rsidR="000752D7" w:rsidRDefault="000752D7">
      <w:pPr>
        <w:rPr>
          <w:b/>
          <w:sz w:val="32"/>
          <w:szCs w:val="32"/>
        </w:rPr>
      </w:pPr>
    </w:p>
    <w:p w:rsidR="0023799C" w:rsidRPr="002E6282" w:rsidRDefault="002E6282">
      <w:pPr>
        <w:rPr>
          <w:b/>
          <w:sz w:val="32"/>
          <w:szCs w:val="32"/>
        </w:rPr>
      </w:pPr>
      <w:proofErr w:type="gramStart"/>
      <w:r w:rsidRPr="002E6282">
        <w:rPr>
          <w:b/>
          <w:sz w:val="32"/>
          <w:szCs w:val="32"/>
        </w:rPr>
        <w:t>Romans 12.</w:t>
      </w:r>
      <w:proofErr w:type="gramEnd"/>
      <w:r w:rsidRPr="002E6282">
        <w:rPr>
          <w:b/>
          <w:sz w:val="32"/>
          <w:szCs w:val="32"/>
        </w:rPr>
        <w:t xml:space="preserve"> 1-8</w:t>
      </w:r>
    </w:p>
    <w:p w:rsidR="002E6282" w:rsidRDefault="002E6282">
      <w:pPr>
        <w:rPr>
          <w:b/>
          <w:sz w:val="32"/>
          <w:szCs w:val="32"/>
        </w:rPr>
      </w:pPr>
    </w:p>
    <w:p w:rsidR="00BD6172" w:rsidRDefault="00BD6172"/>
    <w:p w:rsidR="00BD6172" w:rsidRDefault="00BD6172">
      <w:r>
        <w:t xml:space="preserve">Paul, from his letter to the church in Rome appeals to his readers that they should conform no longer to the pattern of this present world, but be transformed by the renewal of their minds. </w:t>
      </w:r>
      <w:r w:rsidR="00220189">
        <w:t>They</w:t>
      </w:r>
      <w:r>
        <w:t xml:space="preserve"> should</w:t>
      </w:r>
      <w:r w:rsidR="000752D7">
        <w:t xml:space="preserve"> refuse to let the present age </w:t>
      </w:r>
      <w:r>
        <w:t xml:space="preserve">squeeze </w:t>
      </w:r>
      <w:r w:rsidR="00220189">
        <w:t>them</w:t>
      </w:r>
      <w:r>
        <w:t xml:space="preserve"> into its mould, dictate how </w:t>
      </w:r>
      <w:r w:rsidR="00220189">
        <w:t>they should think and tell them how they</w:t>
      </w:r>
      <w:r>
        <w:t xml:space="preserve"> can and can’t behave. </w:t>
      </w:r>
      <w:r w:rsidR="009D1610">
        <w:t>Instead</w:t>
      </w:r>
      <w:r>
        <w:t xml:space="preserve"> </w:t>
      </w:r>
      <w:r w:rsidR="00220189">
        <w:t>they</w:t>
      </w:r>
      <w:r>
        <w:t xml:space="preserve"> are to be transformed (the </w:t>
      </w:r>
      <w:r w:rsidR="009D1610">
        <w:t>word</w:t>
      </w:r>
      <w:r>
        <w:t xml:space="preserve"> he uses is the </w:t>
      </w:r>
      <w:r w:rsidR="009D1610">
        <w:t>Greek</w:t>
      </w:r>
      <w:r>
        <w:t xml:space="preserve"> word </w:t>
      </w:r>
      <w:r w:rsidR="009D1610">
        <w:t>metamorphosis</w:t>
      </w:r>
      <w:r>
        <w:t xml:space="preserve"> – think of caterpillars </w:t>
      </w:r>
      <w:r w:rsidR="009D1610">
        <w:t>transforming</w:t>
      </w:r>
      <w:r>
        <w:t xml:space="preserve"> into butterflies). </w:t>
      </w:r>
      <w:r w:rsidR="009D1610">
        <w:t>Christians are called to be counter cultural – not in all respects, as though every single aspect of human society and culture were automatically and completely bad, but at least to think through each aspect of life.</w:t>
      </w:r>
    </w:p>
    <w:p w:rsidR="00CF1AE3" w:rsidRDefault="00CF1AE3"/>
    <w:p w:rsidR="004B4397" w:rsidRDefault="004B4397"/>
    <w:p w:rsidR="000752D7" w:rsidRDefault="004B4397">
      <w:r>
        <w:t xml:space="preserve">Conformity </w:t>
      </w:r>
      <w:r w:rsidR="000752D7">
        <w:t xml:space="preserve">is always the easy option. - </w:t>
      </w:r>
      <w:proofErr w:type="gramStart"/>
      <w:r w:rsidR="000752D7">
        <w:t>e</w:t>
      </w:r>
      <w:r>
        <w:t>specially</w:t>
      </w:r>
      <w:proofErr w:type="gramEnd"/>
      <w:r>
        <w:t xml:space="preserve"> when you are young. One book </w:t>
      </w:r>
      <w:r w:rsidR="000752D7">
        <w:t>I have been reading recently is Rob P</w:t>
      </w:r>
      <w:r>
        <w:t xml:space="preserve">arsons </w:t>
      </w:r>
      <w:r w:rsidRPr="000752D7">
        <w:rPr>
          <w:i/>
        </w:rPr>
        <w:t>‘Getting your kids through church without them ending up hating</w:t>
      </w:r>
      <w:r w:rsidR="000752D7">
        <w:rPr>
          <w:i/>
        </w:rPr>
        <w:t xml:space="preserve"> G</w:t>
      </w:r>
      <w:r w:rsidRPr="000752D7">
        <w:rPr>
          <w:i/>
        </w:rPr>
        <w:t>od’</w:t>
      </w:r>
      <w:r>
        <w:t>. It’s a very wise and practical book. One chapter is called ‘</w:t>
      </w:r>
      <w:r w:rsidR="000752D7" w:rsidRPr="000752D7">
        <w:rPr>
          <w:i/>
        </w:rPr>
        <w:t>D</w:t>
      </w:r>
      <w:r w:rsidRPr="000752D7">
        <w:rPr>
          <w:i/>
        </w:rPr>
        <w:t xml:space="preserve">on’t </w:t>
      </w:r>
      <w:r w:rsidR="000752D7" w:rsidRPr="000752D7">
        <w:rPr>
          <w:i/>
        </w:rPr>
        <w:t>sweat</w:t>
      </w:r>
      <w:r w:rsidRPr="000752D7">
        <w:rPr>
          <w:i/>
        </w:rPr>
        <w:t xml:space="preserve"> the small stuff</w:t>
      </w:r>
      <w:r w:rsidR="000752D7" w:rsidRPr="000752D7">
        <w:rPr>
          <w:i/>
        </w:rPr>
        <w:t>’</w:t>
      </w:r>
      <w:r>
        <w:t xml:space="preserve">. </w:t>
      </w:r>
    </w:p>
    <w:p w:rsidR="000752D7" w:rsidRDefault="000752D7"/>
    <w:p w:rsidR="004B4397" w:rsidRDefault="004B4397">
      <w:r>
        <w:t xml:space="preserve">He starts by </w:t>
      </w:r>
      <w:r w:rsidR="000752D7">
        <w:t>recalling</w:t>
      </w:r>
      <w:r>
        <w:t xml:space="preserve"> how he met a young man </w:t>
      </w:r>
      <w:r w:rsidR="002F1FD2">
        <w:t xml:space="preserve">called David, </w:t>
      </w:r>
      <w:r>
        <w:t>in his twenties</w:t>
      </w:r>
      <w:r w:rsidR="000752D7">
        <w:t>, who</w:t>
      </w:r>
      <w:r>
        <w:t xml:space="preserve"> he remembered was part of the church youth group hammering away at the drums in the church worship band.  Rob Parsons asked him why he </w:t>
      </w:r>
      <w:r w:rsidR="000752D7">
        <w:t>didn’t</w:t>
      </w:r>
      <w:r>
        <w:t xml:space="preserve"> go to church anymore. He said he started to run around with a really bad crowd and h e got his bottom lip pierced. </w:t>
      </w:r>
    </w:p>
    <w:p w:rsidR="004B4397" w:rsidRDefault="004B4397"/>
    <w:p w:rsidR="000752D7" w:rsidRDefault="004B4397">
      <w:r>
        <w:t xml:space="preserve">He next tells </w:t>
      </w:r>
      <w:r w:rsidR="000752D7">
        <w:t>the</w:t>
      </w:r>
      <w:r>
        <w:t xml:space="preserve"> story </w:t>
      </w:r>
      <w:r w:rsidR="000752D7">
        <w:t>of a</w:t>
      </w:r>
      <w:r>
        <w:t xml:space="preserve"> meeting with a prison governor who was really proud of the fact that his prison was </w:t>
      </w:r>
      <w:r w:rsidR="000752D7">
        <w:t>getting over</w:t>
      </w:r>
      <w:r>
        <w:t xml:space="preserve"> 97 percent of </w:t>
      </w:r>
      <w:r w:rsidR="000752D7">
        <w:t>its</w:t>
      </w:r>
      <w:r>
        <w:t xml:space="preserve"> 46 key </w:t>
      </w:r>
      <w:r w:rsidR="000752D7">
        <w:t>performance</w:t>
      </w:r>
      <w:r>
        <w:t xml:space="preserve"> </w:t>
      </w:r>
      <w:r w:rsidR="000752D7">
        <w:t>indicators</w:t>
      </w:r>
      <w:r>
        <w:t xml:space="preserve">. </w:t>
      </w:r>
    </w:p>
    <w:p w:rsidR="000752D7" w:rsidRDefault="000752D7">
      <w:r>
        <w:t>‘</w:t>
      </w:r>
      <w:r w:rsidR="004B4397">
        <w:t xml:space="preserve">That’s </w:t>
      </w:r>
      <w:r>
        <w:t>impressive’, Parsons</w:t>
      </w:r>
      <w:r w:rsidR="004B4397">
        <w:t xml:space="preserve"> said. </w:t>
      </w:r>
      <w:r>
        <w:t>‘</w:t>
      </w:r>
      <w:r w:rsidR="004B4397">
        <w:t xml:space="preserve">What kind of things do they measure? </w:t>
      </w:r>
    </w:p>
    <w:p w:rsidR="000752D7" w:rsidRDefault="004B4397">
      <w:r>
        <w:lastRenderedPageBreak/>
        <w:t xml:space="preserve"> </w:t>
      </w:r>
      <w:r w:rsidR="000752D7">
        <w:t xml:space="preserve">'Usual stuff', </w:t>
      </w:r>
      <w:proofErr w:type="gramStart"/>
      <w:r w:rsidR="000752D7">
        <w:t>came</w:t>
      </w:r>
      <w:proofErr w:type="gramEnd"/>
      <w:r w:rsidR="000752D7">
        <w:t xml:space="preserve"> the answer: health and safety, food and hygiene.  </w:t>
      </w:r>
    </w:p>
    <w:p w:rsidR="000752D7" w:rsidRDefault="000752D7">
      <w:r>
        <w:t>‘</w:t>
      </w:r>
      <w:r w:rsidR="004B4397">
        <w:t xml:space="preserve">Do you measure </w:t>
      </w:r>
      <w:r>
        <w:t>reoffending</w:t>
      </w:r>
      <w:r w:rsidR="004B4397">
        <w:t xml:space="preserve"> rates</w:t>
      </w:r>
      <w:r>
        <w:t>’</w:t>
      </w:r>
      <w:r w:rsidR="004B4397">
        <w:t xml:space="preserve"> – Parsons enquired?  </w:t>
      </w:r>
    </w:p>
    <w:p w:rsidR="000752D7" w:rsidRDefault="000752D7">
      <w:r>
        <w:t>‘</w:t>
      </w:r>
      <w:r w:rsidR="004B4397">
        <w:t>No we don’t do that</w:t>
      </w:r>
      <w:r>
        <w:t>’</w:t>
      </w:r>
      <w:r w:rsidR="004B4397">
        <w:t xml:space="preserve"> </w:t>
      </w:r>
      <w:proofErr w:type="gramStart"/>
      <w:r w:rsidR="004B4397">
        <w:t>Said</w:t>
      </w:r>
      <w:proofErr w:type="gramEnd"/>
      <w:r w:rsidR="004B4397">
        <w:t xml:space="preserve"> the </w:t>
      </w:r>
      <w:r>
        <w:t>governor</w:t>
      </w:r>
      <w:r w:rsidR="004B4397">
        <w:t>.</w:t>
      </w:r>
    </w:p>
    <w:p w:rsidR="000752D7" w:rsidRDefault="000752D7"/>
    <w:p w:rsidR="000752D7" w:rsidRDefault="004B4397">
      <w:r>
        <w:t xml:space="preserve"> Parsons </w:t>
      </w:r>
      <w:r w:rsidR="000752D7">
        <w:t>reflected</w:t>
      </w:r>
      <w:r>
        <w:t xml:space="preserve"> that one of the most single important indicators of whether a prison has been successful or not is never measured. </w:t>
      </w:r>
      <w:r w:rsidR="000752D7">
        <w:t>(</w:t>
      </w:r>
      <w:proofErr w:type="gramStart"/>
      <w:r w:rsidR="000752D7">
        <w:t>it</w:t>
      </w:r>
      <w:proofErr w:type="gramEnd"/>
      <w:r w:rsidR="000752D7">
        <w:t xml:space="preserve"> may well be now). </w:t>
      </w:r>
      <w:r>
        <w:t xml:space="preserve">He goes on to reflect that every church has a list of key performance indicators that allow its leaders and members to assess how its young people are doing. They may not be written down, but they are always there.  </w:t>
      </w:r>
    </w:p>
    <w:p w:rsidR="000752D7" w:rsidRDefault="000752D7">
      <w:r>
        <w:t xml:space="preserve">This </w:t>
      </w:r>
      <w:proofErr w:type="gramStart"/>
      <w:r>
        <w:t>young  man</w:t>
      </w:r>
      <w:proofErr w:type="gramEnd"/>
      <w:r>
        <w:t xml:space="preserve"> David,  had attended a church but somehow it had managed to convey to him that he was failing the test. </w:t>
      </w:r>
      <w:r w:rsidR="004B4397">
        <w:t xml:space="preserve">The simple truth is that the more restrictive the questions, the easier it is to fail. </w:t>
      </w:r>
      <w:r w:rsidR="002F1FD2">
        <w:t xml:space="preserve"> If to be a good Christi</w:t>
      </w:r>
      <w:r>
        <w:t>an</w:t>
      </w:r>
      <w:r w:rsidR="002F1FD2">
        <w:t xml:space="preserve"> you have to attend church </w:t>
      </w:r>
      <w:r>
        <w:t>once</w:t>
      </w:r>
      <w:r w:rsidR="002F1FD2">
        <w:t xml:space="preserve"> a week, the youth bible </w:t>
      </w:r>
      <w:r>
        <w:t>study</w:t>
      </w:r>
      <w:r w:rsidR="002F1FD2">
        <w:t xml:space="preserve"> and not have any tattoos nor listen to the </w:t>
      </w:r>
      <w:r>
        <w:t>wrong</w:t>
      </w:r>
      <w:r w:rsidR="002F1FD2">
        <w:t xml:space="preserve"> sort of music  or watch the wrong kind of films your church might be measuring the </w:t>
      </w:r>
      <w:r>
        <w:t>wrong</w:t>
      </w:r>
      <w:r w:rsidR="002F1FD2">
        <w:t xml:space="preserve"> things. </w:t>
      </w:r>
    </w:p>
    <w:p w:rsidR="000752D7" w:rsidRDefault="000752D7"/>
    <w:p w:rsidR="004B4397" w:rsidRDefault="002F1FD2">
      <w:r>
        <w:t xml:space="preserve">Of course </w:t>
      </w:r>
      <w:r w:rsidR="000752D7">
        <w:t>Jesus</w:t>
      </w:r>
      <w:r>
        <w:t xml:space="preserve"> told us some of the indicators that he is going to use when we stand before him at the end of time. He will want to know whether we </w:t>
      </w:r>
      <w:r w:rsidR="000752D7">
        <w:t>have fed</w:t>
      </w:r>
      <w:r>
        <w:t xml:space="preserve"> the hungry, clothed the naked, visited the </w:t>
      </w:r>
      <w:r w:rsidR="000752D7">
        <w:t>prisoners</w:t>
      </w:r>
      <w:r>
        <w:t xml:space="preserve">, cared for the sick and welcomed the stranger. These are the </w:t>
      </w:r>
      <w:r w:rsidR="000752D7">
        <w:t>equivalent</w:t>
      </w:r>
      <w:r>
        <w:t xml:space="preserve"> of ‘how many prisoners reoffend?’ question. In </w:t>
      </w:r>
      <w:r w:rsidR="000752D7">
        <w:t>heaven’s</w:t>
      </w:r>
      <w:r>
        <w:t xml:space="preserve"> eyes these are, at least some of the big issues.</w:t>
      </w:r>
    </w:p>
    <w:p w:rsidR="002F1FD2" w:rsidRDefault="002F1FD2"/>
    <w:p w:rsidR="002F1FD2" w:rsidRDefault="000752D7">
      <w:r>
        <w:t>Because</w:t>
      </w:r>
      <w:r w:rsidR="002F1FD2">
        <w:t xml:space="preserve"> David’s church had a list of ‘</w:t>
      </w:r>
      <w:r>
        <w:t>performance</w:t>
      </w:r>
      <w:r w:rsidR="002F1FD2">
        <w:t xml:space="preserve"> </w:t>
      </w:r>
      <w:r>
        <w:t>indicators</w:t>
      </w:r>
      <w:r w:rsidR="002F1FD2">
        <w:t xml:space="preserve">’ that were </w:t>
      </w:r>
      <w:r>
        <w:t>nowhere</w:t>
      </w:r>
      <w:r w:rsidR="002F1FD2">
        <w:t xml:space="preserve"> near what was high on God’s </w:t>
      </w:r>
      <w:r>
        <w:t>agenda</w:t>
      </w:r>
      <w:r w:rsidR="002F1FD2">
        <w:t xml:space="preserve">, all he </w:t>
      </w:r>
      <w:r>
        <w:t>heard</w:t>
      </w:r>
      <w:r w:rsidR="002F1FD2">
        <w:t xml:space="preserve"> were negative </w:t>
      </w:r>
      <w:r>
        <w:t>comments</w:t>
      </w:r>
      <w:r w:rsidR="002F1FD2">
        <w:t xml:space="preserve">. </w:t>
      </w:r>
    </w:p>
    <w:p w:rsidR="000752D7" w:rsidRDefault="000752D7"/>
    <w:p w:rsidR="002F1FD2" w:rsidRDefault="002F1FD2">
      <w:r>
        <w:t xml:space="preserve">Most </w:t>
      </w:r>
      <w:proofErr w:type="gramStart"/>
      <w:r w:rsidR="000752D7">
        <w:t xml:space="preserve">people </w:t>
      </w:r>
      <w:r>
        <w:t xml:space="preserve"> parent</w:t>
      </w:r>
      <w:proofErr w:type="gramEnd"/>
      <w:r>
        <w:t xml:space="preserve"> and manage people by catching them doing something wrong and criticising them for it. </w:t>
      </w:r>
      <w:r w:rsidR="000752D7">
        <w:t xml:space="preserve">This is how the world works. </w:t>
      </w:r>
      <w:r>
        <w:t xml:space="preserve">This is how </w:t>
      </w:r>
      <w:r w:rsidR="000752D7">
        <w:t>the</w:t>
      </w:r>
      <w:r>
        <w:t xml:space="preserve"> </w:t>
      </w:r>
      <w:r w:rsidR="000752D7">
        <w:t>Pharisees</w:t>
      </w:r>
      <w:r>
        <w:t xml:space="preserve"> of </w:t>
      </w:r>
      <w:r w:rsidR="000752D7">
        <w:t>Jesus</w:t>
      </w:r>
      <w:r>
        <w:t xml:space="preserve"> time handled people. And yet an opposite approach is almost </w:t>
      </w:r>
      <w:r w:rsidR="000752D7">
        <w:t>always</w:t>
      </w:r>
      <w:r>
        <w:t xml:space="preserve"> more productive. Catch people doing something right and praise them for it.</w:t>
      </w:r>
    </w:p>
    <w:p w:rsidR="004A3E46" w:rsidRDefault="004A3E46"/>
    <w:p w:rsidR="00D37258" w:rsidRDefault="004A3E46">
      <w:r>
        <w:lastRenderedPageBreak/>
        <w:t xml:space="preserve">One of the </w:t>
      </w:r>
      <w:r w:rsidR="000752D7">
        <w:t>difficulties</w:t>
      </w:r>
      <w:r>
        <w:t xml:space="preserve"> when you start telling people not to conform </w:t>
      </w:r>
      <w:r w:rsidR="00D37258">
        <w:t xml:space="preserve">to the world </w:t>
      </w:r>
      <w:r>
        <w:t>is that then you are in danger of producing a tick box chart of things they are not to conform to</w:t>
      </w:r>
      <w:r w:rsidR="00D37258">
        <w:t xml:space="preserve"> and conversely a number of things which in church they are to conform to. </w:t>
      </w:r>
    </w:p>
    <w:p w:rsidR="00D37258" w:rsidRDefault="00D37258"/>
    <w:p w:rsidR="004A3E46" w:rsidRDefault="004A3E46">
      <w:r>
        <w:t xml:space="preserve"> Jesus said to the religious leaders of his time ‘woe </w:t>
      </w:r>
      <w:r w:rsidR="000752D7">
        <w:t>to you</w:t>
      </w:r>
      <w:r>
        <w:t xml:space="preserve"> teachers of the law and </w:t>
      </w:r>
      <w:r w:rsidR="000752D7">
        <w:t>Pharisees</w:t>
      </w:r>
      <w:r>
        <w:t xml:space="preserve">, you hypocrites! You give a tenth of your spices – but you neglect the most important matters of the law – justice, mercy and faithfulness. It is the duty of </w:t>
      </w:r>
      <w:r w:rsidR="000752D7">
        <w:t>every</w:t>
      </w:r>
      <w:r>
        <w:t xml:space="preserve"> generation of believers to ask God </w:t>
      </w:r>
      <w:r w:rsidR="000752D7">
        <w:t>‘what</w:t>
      </w:r>
      <w:r>
        <w:t xml:space="preserve"> really matters to you</w:t>
      </w:r>
      <w:r w:rsidR="00D37258">
        <w:t>’</w:t>
      </w:r>
      <w:r>
        <w:t>. But don’t make somebody feel a rebel over things that are not high on God’s agenda. Don’t drive them f</w:t>
      </w:r>
      <w:r w:rsidR="00D37258">
        <w:t>ro</w:t>
      </w:r>
      <w:r>
        <w:t xml:space="preserve">m the church and into the </w:t>
      </w:r>
      <w:r w:rsidR="000752D7">
        <w:t>arms</w:t>
      </w:r>
      <w:r>
        <w:t xml:space="preserve"> of </w:t>
      </w:r>
      <w:r w:rsidR="000752D7">
        <w:t>the enemy</w:t>
      </w:r>
      <w:r>
        <w:t xml:space="preserve"> over </w:t>
      </w:r>
      <w:r w:rsidR="000752D7">
        <w:t>secondary</w:t>
      </w:r>
      <w:r>
        <w:t xml:space="preserve"> issues.</w:t>
      </w:r>
      <w:r w:rsidR="00537CE3">
        <w:t xml:space="preserve"> Don’t make them ashamed over things that </w:t>
      </w:r>
      <w:r w:rsidR="000752D7">
        <w:t>heaven doesn’t</w:t>
      </w:r>
      <w:r w:rsidR="00537CE3">
        <w:t xml:space="preserve"> find shameful.  Don’t sweat the small stuff.</w:t>
      </w:r>
    </w:p>
    <w:p w:rsidR="00537CE3" w:rsidRDefault="00537CE3"/>
    <w:p w:rsidR="00537CE3" w:rsidRDefault="00537CE3" w:rsidP="00537CE3">
      <w:r>
        <w:t>Having said all that – we still need to transform our minds in light of the truth of the gospel of Christ, and not conform to the world around us. In the next few chapters Paul will spell out some areas where Christians need to resist conforming to the standards of the world. He will discuss how we should love, how we should be generous, how we should respond to people who don’t like us and even hurt us. He will spend a lot of time discussing how we should cope with differences and diversity – how do you get on with people who are not like you.</w:t>
      </w:r>
    </w:p>
    <w:p w:rsidR="00537CE3" w:rsidRDefault="00537CE3" w:rsidP="00537CE3"/>
    <w:p w:rsidR="00534C5C" w:rsidRDefault="006B26DD">
      <w:r>
        <w:t xml:space="preserve">One </w:t>
      </w:r>
      <w:r w:rsidR="009D1610">
        <w:t>of</w:t>
      </w:r>
      <w:r>
        <w:t xml:space="preserve"> the first things that </w:t>
      </w:r>
      <w:r w:rsidR="009D1610">
        <w:t>Christians</w:t>
      </w:r>
      <w:r>
        <w:t xml:space="preserve"> need to get their minds around is the call to live as different members of a single family – the </w:t>
      </w:r>
      <w:r w:rsidR="000752D7">
        <w:t>church -</w:t>
      </w:r>
      <w:r w:rsidR="00220189">
        <w:t xml:space="preserve"> </w:t>
      </w:r>
      <w:r>
        <w:t xml:space="preserve">the body of Christ. </w:t>
      </w:r>
    </w:p>
    <w:p w:rsidR="00534C5C" w:rsidRDefault="00534C5C">
      <w:r>
        <w:t xml:space="preserve">When Paul writes this way he does not mean that the church is like Christ’s body. He means the church is Christ’s body. For Paul, </w:t>
      </w:r>
      <w:r w:rsidR="009D1610">
        <w:t>Christ’s</w:t>
      </w:r>
      <w:r>
        <w:t xml:space="preserve"> glorified body is with God, but Christ’s body is also the church. Christ is Lord of the church. Christ’s spirit animates the church. The church lives out Christ in the world.</w:t>
      </w:r>
    </w:p>
    <w:p w:rsidR="00534C5C" w:rsidRDefault="00534C5C"/>
    <w:p w:rsidR="00534C5C" w:rsidRDefault="00534C5C">
      <w:r>
        <w:t xml:space="preserve">That is very hard for us to grasp and harder for us to evade.  If we are to understand ourselves as </w:t>
      </w:r>
      <w:r w:rsidR="009D1610">
        <w:t>Paul</w:t>
      </w:r>
      <w:r>
        <w:t xml:space="preserve"> would understand us, we are not </w:t>
      </w:r>
      <w:r w:rsidR="00220189">
        <w:t>on</w:t>
      </w:r>
      <w:r>
        <w:t xml:space="preserve">ly Christ’s servants or Christ’s followers: we are </w:t>
      </w:r>
      <w:r w:rsidR="009D1610">
        <w:lastRenderedPageBreak/>
        <w:t>Christ’s</w:t>
      </w:r>
      <w:r>
        <w:t xml:space="preserve"> members, to one another and to the world outside as well. If church for you is just a place to come to get some peace once a week, sing some favourite hymns, or meet some people it is not the church that Paul is on about. The church</w:t>
      </w:r>
      <w:r w:rsidR="00220189">
        <w:t xml:space="preserve"> for </w:t>
      </w:r>
      <w:r w:rsidR="000752D7">
        <w:t>Paul lives</w:t>
      </w:r>
      <w:r>
        <w:t xml:space="preserve"> out Christ to the world.</w:t>
      </w:r>
    </w:p>
    <w:p w:rsidR="00534C5C" w:rsidRDefault="00534C5C"/>
    <w:p w:rsidR="00534C5C" w:rsidRDefault="00534C5C">
      <w:r>
        <w:t xml:space="preserve">Of course we are not the whole of </w:t>
      </w:r>
      <w:r w:rsidR="009D1610">
        <w:t>Christ’s</w:t>
      </w:r>
      <w:r>
        <w:t xml:space="preserve"> body, </w:t>
      </w:r>
      <w:r w:rsidR="009D1610">
        <w:t>not</w:t>
      </w:r>
      <w:r>
        <w:t xml:space="preserve"> one of us: not the minister, nor the church secretary or treasurer. Toge</w:t>
      </w:r>
      <w:r w:rsidR="00D37258">
        <w:t xml:space="preserve">ther we are the body of Christ: </w:t>
      </w:r>
      <w:r>
        <w:t xml:space="preserve"> one by one we are only members of the body, and therefore we need each other in order to be who we are, in order to be Christ</w:t>
      </w:r>
      <w:r w:rsidR="009D1610">
        <w:t>.</w:t>
      </w:r>
    </w:p>
    <w:p w:rsidR="00534C5C" w:rsidRDefault="00534C5C"/>
    <w:p w:rsidR="006B26DD" w:rsidRDefault="009D1610">
      <w:r>
        <w:t>Paul</w:t>
      </w:r>
      <w:r w:rsidR="006B26DD">
        <w:t xml:space="preserve"> has already warned the Roman </w:t>
      </w:r>
      <w:r>
        <w:t>Christians</w:t>
      </w:r>
      <w:r w:rsidR="006B26DD">
        <w:t xml:space="preserve"> against </w:t>
      </w:r>
      <w:r>
        <w:t>thinking</w:t>
      </w:r>
      <w:r w:rsidR="006B26DD">
        <w:t xml:space="preserve"> too highly of themselves (11.25).</w:t>
      </w:r>
      <w:r w:rsidR="00D37258">
        <w:t xml:space="preserve"> </w:t>
      </w:r>
      <w:r w:rsidR="006B26DD">
        <w:t xml:space="preserve">Paul’s wider purpose will become clear in the next few </w:t>
      </w:r>
      <w:r>
        <w:t>chapters where</w:t>
      </w:r>
      <w:r w:rsidR="006B26DD">
        <w:t xml:space="preserve"> he appeals for church unity and growth. The world around us loves to force </w:t>
      </w:r>
      <w:r>
        <w:t>people</w:t>
      </w:r>
      <w:r w:rsidR="006B26DD">
        <w:t xml:space="preserve"> into competition and comparison. Put others down so that you can </w:t>
      </w:r>
      <w:r>
        <w:t>feel</w:t>
      </w:r>
      <w:r w:rsidR="006B26DD">
        <w:t xml:space="preserve"> better about yourself</w:t>
      </w:r>
      <w:r w:rsidR="00153DE0">
        <w:t xml:space="preserve">. Paul is telling the Church we need to renew our minds over this so we protect our </w:t>
      </w:r>
      <w:r>
        <w:t>unity</w:t>
      </w:r>
      <w:r w:rsidR="00153DE0">
        <w:t xml:space="preserve"> and respect and value each and everyone’s contribution.</w:t>
      </w:r>
    </w:p>
    <w:p w:rsidR="00153DE0" w:rsidRDefault="00153DE0"/>
    <w:p w:rsidR="005C1FC1" w:rsidRDefault="005C1FC1">
      <w:r>
        <w:t xml:space="preserve">God gives different gifts that are needed for the work of the gospel to flourish. This is partly a matter of what we call natural temperament; some </w:t>
      </w:r>
      <w:r w:rsidR="009D1610">
        <w:t>people</w:t>
      </w:r>
      <w:r>
        <w:t xml:space="preserve"> are natural leaders, some are born teachers, others are naturally open, generous-</w:t>
      </w:r>
      <w:r w:rsidR="009D1610">
        <w:t>hearted</w:t>
      </w:r>
      <w:r>
        <w:t xml:space="preserve"> people. But it’s also a matter of grace, as Paul says in verse 6. God’s grace often </w:t>
      </w:r>
      <w:r w:rsidR="009D1610">
        <w:t>enhances</w:t>
      </w:r>
      <w:r>
        <w:t xml:space="preserve"> the abilities and inclinations people already have; but sometimes when God’s spirit takes over someone’s life, new </w:t>
      </w:r>
      <w:r w:rsidR="009D1610">
        <w:t>gifts</w:t>
      </w:r>
      <w:r>
        <w:t xml:space="preserve"> emerge that neither they nor </w:t>
      </w:r>
      <w:r w:rsidR="009D1610">
        <w:t>anyone else</w:t>
      </w:r>
      <w:r>
        <w:t xml:space="preserve"> imagined before.</w:t>
      </w:r>
    </w:p>
    <w:p w:rsidR="005C1FC1" w:rsidRDefault="005C1FC1"/>
    <w:p w:rsidR="005C1FC1" w:rsidRDefault="005C1FC1">
      <w:r>
        <w:t xml:space="preserve">It is vital that the church should </w:t>
      </w:r>
      <w:r w:rsidR="009D1610">
        <w:t>recognise</w:t>
      </w:r>
      <w:r>
        <w:t xml:space="preserve"> and value these different gifts – and that those to whom they have been given should place them in the service of the church, as part of our offering of our very </w:t>
      </w:r>
      <w:r w:rsidR="009D1610">
        <w:t>selves</w:t>
      </w:r>
      <w:r>
        <w:t xml:space="preserve"> to God Paul starts this chapter with.</w:t>
      </w:r>
    </w:p>
    <w:p w:rsidR="005C1FC1" w:rsidRDefault="005C1FC1"/>
    <w:p w:rsidR="00D37258" w:rsidRDefault="005C1FC1">
      <w:r>
        <w:t xml:space="preserve">Here we </w:t>
      </w:r>
      <w:r w:rsidR="009D1610">
        <w:t>turn</w:t>
      </w:r>
      <w:r>
        <w:t xml:space="preserve"> into a problem. It isn’t always nearly as easy as in </w:t>
      </w:r>
      <w:r w:rsidR="004263EC">
        <w:t xml:space="preserve">Paul’s analogy of the body. </w:t>
      </w:r>
    </w:p>
    <w:p w:rsidR="004263EC" w:rsidRDefault="004263EC">
      <w:r>
        <w:lastRenderedPageBreak/>
        <w:t>A clergy man who was preaching on the body of Christ drew attention to a few parts of the body which St Paul hadn’t mentioned. Some of the congregation were like the tonsils, he said, because ‘we’re no worse off when you’re gone’. Others were like the appendix: ‘we didn’t notice you were there until you started grumbling’. And others were like a set of false teeth, ‘sometimes in and sometimes out’</w:t>
      </w:r>
      <w:r w:rsidR="005C1FC1">
        <w:t>.</w:t>
      </w:r>
      <w:r w:rsidR="00D37258">
        <w:t xml:space="preserve"> </w:t>
      </w:r>
    </w:p>
    <w:p w:rsidR="004263EC" w:rsidRDefault="004263EC"/>
    <w:p w:rsidR="00D37258" w:rsidRDefault="00D37258">
      <w:r>
        <w:t>S</w:t>
      </w:r>
      <w:r w:rsidR="009D1610">
        <w:t xml:space="preserve">ometimes there are people who (so to speak) are absolutely determined that they should be running the </w:t>
      </w:r>
      <w:r>
        <w:t>show</w:t>
      </w:r>
      <w:r w:rsidR="009D1610">
        <w:t xml:space="preserve"> when everyone else knows perfectly well that they would be </w:t>
      </w:r>
      <w:r w:rsidR="004263EC">
        <w:t>a</w:t>
      </w:r>
      <w:r w:rsidR="009D1610">
        <w:t xml:space="preserve"> disaster at it and are much better </w:t>
      </w:r>
      <w:r>
        <w:t>playing a distinct role.</w:t>
      </w:r>
      <w:r w:rsidR="009D1610">
        <w:t xml:space="preserve"> </w:t>
      </w:r>
    </w:p>
    <w:p w:rsidR="00D37258" w:rsidRDefault="00D37258"/>
    <w:p w:rsidR="00D37258" w:rsidRDefault="005C1FC1">
      <w:r>
        <w:t xml:space="preserve">Sometimes </w:t>
      </w:r>
      <w:r w:rsidR="009D1610">
        <w:t>people</w:t>
      </w:r>
      <w:r>
        <w:t xml:space="preserve"> speak of ‘my ministry’ in the tone of voice which </w:t>
      </w:r>
      <w:r w:rsidR="00A62DF6">
        <w:t xml:space="preserve">says that, whether or not the rest of the church wants to recognize it, God has </w:t>
      </w:r>
      <w:r w:rsidR="009D1610">
        <w:t>given</w:t>
      </w:r>
      <w:r w:rsidR="00A62DF6">
        <w:t xml:space="preserve"> them a particular task and the church has a responsibility </w:t>
      </w:r>
      <w:r w:rsidR="009D1610">
        <w:t>to</w:t>
      </w:r>
      <w:r w:rsidR="00722775">
        <w:t xml:space="preserve"> provide them with an opportunity to fulfil it whether it makes sense or not. </w:t>
      </w:r>
    </w:p>
    <w:p w:rsidR="00D37258" w:rsidRDefault="00D37258"/>
    <w:p w:rsidR="00D37258" w:rsidRDefault="00722775">
      <w:r>
        <w:t xml:space="preserve">Equally, it often happens that a </w:t>
      </w:r>
      <w:r w:rsidR="009D1610">
        <w:t>particular</w:t>
      </w:r>
      <w:r>
        <w:t xml:space="preserve"> church, for whatever reason, remains blind and deaf to what God is saying in and through </w:t>
      </w:r>
      <w:r w:rsidR="009D1610">
        <w:t>particular</w:t>
      </w:r>
      <w:r>
        <w:t xml:space="preserve"> people, and never benefits from the grace that </w:t>
      </w:r>
      <w:r w:rsidR="006F734B">
        <w:t>Go</w:t>
      </w:r>
      <w:r>
        <w:t xml:space="preserve">d wants to pour out through them. </w:t>
      </w:r>
    </w:p>
    <w:p w:rsidR="00D37258" w:rsidRDefault="00D37258"/>
    <w:p w:rsidR="005C1FC1" w:rsidRDefault="00722775">
      <w:r>
        <w:t>And of course people are so busy doing other stuff that the church doesn’t get chance to use their gifts. But that is not always a bad thing because hopefully those gifts are being used for their Christian witness</w:t>
      </w:r>
      <w:r w:rsidR="006F734B">
        <w:t xml:space="preserve"> elsewhere </w:t>
      </w:r>
      <w:r>
        <w:t>in the world.</w:t>
      </w:r>
    </w:p>
    <w:p w:rsidR="0035036F" w:rsidRDefault="0035036F"/>
    <w:p w:rsidR="006D6E0D" w:rsidRDefault="0035036F" w:rsidP="004263EC">
      <w:r>
        <w:t>Having said all that, it is wonderful to see the ways in which God does indeed provide different graces and gifts and the church doe</w:t>
      </w:r>
      <w:r w:rsidR="006F734B">
        <w:t>s</w:t>
      </w:r>
      <w:r>
        <w:t xml:space="preserve"> indeed benefit.</w:t>
      </w:r>
      <w:r w:rsidR="006D6E0D">
        <w:t xml:space="preserve"> Verses 6 to 8 list some of them. I</w:t>
      </w:r>
      <w:r>
        <w:t xml:space="preserve">n other letters </w:t>
      </w:r>
      <w:r w:rsidR="009D1610">
        <w:t>Paul</w:t>
      </w:r>
      <w:r>
        <w:t xml:space="preserve"> list some more. </w:t>
      </w:r>
    </w:p>
    <w:p w:rsidR="006D6E0D" w:rsidRDefault="006D6E0D" w:rsidP="004263EC"/>
    <w:p w:rsidR="00190984" w:rsidRDefault="00190984">
      <w:r>
        <w:t xml:space="preserve">Most of these tasks involve hard work. The passage has a get your sleeves rolled up feel to it. Find out what </w:t>
      </w:r>
      <w:r w:rsidR="009D1610">
        <w:t>your</w:t>
      </w:r>
      <w:r>
        <w:t xml:space="preserve"> task is </w:t>
      </w:r>
      <w:r w:rsidR="009D1610">
        <w:t>and</w:t>
      </w:r>
      <w:r>
        <w:t xml:space="preserve"> give yourself to it </w:t>
      </w:r>
      <w:r w:rsidR="009D1610">
        <w:t>properly</w:t>
      </w:r>
      <w:r>
        <w:t xml:space="preserve">: plan the </w:t>
      </w:r>
      <w:r w:rsidR="009D1610">
        <w:t>work</w:t>
      </w:r>
      <w:r>
        <w:t xml:space="preserve">, think it through, </w:t>
      </w:r>
      <w:r w:rsidR="009D1610">
        <w:t>and get</w:t>
      </w:r>
      <w:r>
        <w:t xml:space="preserve"> on with it. Don’t </w:t>
      </w:r>
      <w:r w:rsidR="009D1610">
        <w:t>just</w:t>
      </w:r>
      <w:r>
        <w:t xml:space="preserve"> play at it when you feel like it. Christina service isn’t a hobby, though people sometimes think </w:t>
      </w:r>
      <w:r>
        <w:lastRenderedPageBreak/>
        <w:t xml:space="preserve">of it like that; it’s a divine calling, and if its </w:t>
      </w:r>
      <w:r w:rsidR="009D1610">
        <w:t>making</w:t>
      </w:r>
      <w:r>
        <w:t xml:space="preserve"> cups of coffee after church, that needs to be done with energy, care and flair. People with a gift for teaching or leadership shouldn’t just expect to be able to stand up and say what ever they think at the time; they should </w:t>
      </w:r>
      <w:r w:rsidR="009D1610">
        <w:t>think</w:t>
      </w:r>
      <w:r>
        <w:t xml:space="preserve"> it through, prepare their </w:t>
      </w:r>
      <w:r w:rsidR="009D1610">
        <w:t>material</w:t>
      </w:r>
      <w:r>
        <w:t xml:space="preserve">, see the larger picture, </w:t>
      </w:r>
      <w:r w:rsidR="009D1610">
        <w:t>and communicate</w:t>
      </w:r>
      <w:r>
        <w:t xml:space="preserve"> better. And so on. </w:t>
      </w:r>
    </w:p>
    <w:p w:rsidR="000849EE" w:rsidRDefault="000849EE"/>
    <w:p w:rsidR="006D6E0D" w:rsidRDefault="006D6E0D">
      <w:r>
        <w:t xml:space="preserve">There may be sadly, a scarcity of jobs out in the world and fears of increasing </w:t>
      </w:r>
      <w:r w:rsidR="00D861B7">
        <w:t>unemployment</w:t>
      </w:r>
      <w:r>
        <w:t xml:space="preserve">. That should never be the case in the church. Sadly we can’t pay most of you for your work for us! We still need some people to take on the important job of publicity and communication. We still need some more </w:t>
      </w:r>
      <w:r w:rsidR="00D861B7">
        <w:t>dedicated</w:t>
      </w:r>
      <w:r>
        <w:t xml:space="preserve"> youth leaders to work with our youth worker. The success of the family cafe still needs a good band of </w:t>
      </w:r>
      <w:r w:rsidR="00D861B7">
        <w:t>committed</w:t>
      </w:r>
      <w:r>
        <w:t xml:space="preserve"> volunteers to make sure it continues. We are training a group of people for the </w:t>
      </w:r>
      <w:r w:rsidR="00D861B7">
        <w:t>healing</w:t>
      </w:r>
      <w:r>
        <w:t xml:space="preserve"> ministry – trying to discern their </w:t>
      </w:r>
      <w:r w:rsidR="00D861B7">
        <w:t>particular</w:t>
      </w:r>
      <w:r>
        <w:t xml:space="preserve"> gifts and roles and we </w:t>
      </w:r>
      <w:r w:rsidR="00D861B7">
        <w:t>hope</w:t>
      </w:r>
      <w:r>
        <w:t xml:space="preserve"> we </w:t>
      </w:r>
      <w:r w:rsidR="00D861B7">
        <w:t>will bring</w:t>
      </w:r>
      <w:r>
        <w:t xml:space="preserve"> some names in the near future for the church meeting to recognise their gifts and </w:t>
      </w:r>
      <w:r w:rsidR="00D861B7">
        <w:t>role</w:t>
      </w:r>
      <w:r>
        <w:t xml:space="preserve">.  There are plans for a food bank – giving short term aid to those in poverty – but it </w:t>
      </w:r>
      <w:r w:rsidR="00D861B7">
        <w:t>will need</w:t>
      </w:r>
      <w:r>
        <w:t xml:space="preserve"> volunteers – is God calling you to be involved in feeding the hungry – because I think </w:t>
      </w:r>
      <w:r w:rsidR="00D861B7">
        <w:t>that</w:t>
      </w:r>
      <w:r>
        <w:t xml:space="preserve"> is high up on His agenda. Practical gifts DIY, catering, are so vital to keep this place and our ministry of hospitality and </w:t>
      </w:r>
      <w:r w:rsidR="00D861B7">
        <w:t>mission</w:t>
      </w:r>
      <w:r>
        <w:t xml:space="preserve"> going. </w:t>
      </w:r>
      <w:r w:rsidR="00D861B7">
        <w:t xml:space="preserve">We thank God for all those who use God’s gifts for the work of the Body of Christ.  </w:t>
      </w:r>
    </w:p>
    <w:p w:rsidR="006D6E0D" w:rsidRDefault="006D6E0D"/>
    <w:p w:rsidR="004263EC" w:rsidRDefault="004263EC"/>
    <w:p w:rsidR="004263EC" w:rsidRDefault="004263EC">
      <w:r>
        <w:t xml:space="preserve">When I come back from holiday we’ll look at ways that </w:t>
      </w:r>
      <w:r w:rsidR="00344E79">
        <w:t>P</w:t>
      </w:r>
      <w:r>
        <w:t xml:space="preserve">aul suggests we should give faithful obedience to our Lord and not conform to the ways of this world. </w:t>
      </w:r>
      <w:r w:rsidR="00F46534">
        <w:t>We will consider how we should renew our minds.</w:t>
      </w:r>
    </w:p>
    <w:p w:rsidR="00F46534" w:rsidRDefault="00F46534"/>
    <w:p w:rsidR="00F46534" w:rsidRDefault="00F46534">
      <w:r>
        <w:t xml:space="preserve">For now the challenge is to appreciate the diversity of people and gifts in the body of Christ. The challenge is to discover our </w:t>
      </w:r>
      <w:r w:rsidR="00344E79">
        <w:t xml:space="preserve">own </w:t>
      </w:r>
      <w:r>
        <w:t>gifts</w:t>
      </w:r>
      <w:r w:rsidR="00BB68F2">
        <w:t xml:space="preserve"> and how we can use them for the glory of God. May the Lord help us in that discernment.</w:t>
      </w:r>
    </w:p>
    <w:p w:rsidR="00906D6D" w:rsidRDefault="00906D6D"/>
    <w:p w:rsidR="00344E79" w:rsidRDefault="00344E79"/>
    <w:p w:rsidR="00401FF6" w:rsidRDefault="00401FF6">
      <w:pPr>
        <w:rPr>
          <w:sz w:val="18"/>
          <w:szCs w:val="18"/>
        </w:rPr>
      </w:pPr>
    </w:p>
    <w:p w:rsidR="00401FF6" w:rsidRDefault="00401FF6">
      <w:pPr>
        <w:rPr>
          <w:sz w:val="18"/>
          <w:szCs w:val="18"/>
        </w:rPr>
      </w:pPr>
    </w:p>
    <w:p w:rsidR="00401FF6" w:rsidRDefault="00401FF6">
      <w:pPr>
        <w:rPr>
          <w:sz w:val="18"/>
          <w:szCs w:val="18"/>
        </w:rPr>
      </w:pPr>
    </w:p>
    <w:p w:rsidR="00401FF6" w:rsidRDefault="00401FF6">
      <w:pPr>
        <w:rPr>
          <w:sz w:val="18"/>
          <w:szCs w:val="18"/>
        </w:rPr>
      </w:pPr>
    </w:p>
    <w:p w:rsidR="00401FF6" w:rsidRDefault="00401FF6">
      <w:pPr>
        <w:rPr>
          <w:sz w:val="18"/>
          <w:szCs w:val="18"/>
        </w:rPr>
      </w:pPr>
    </w:p>
    <w:p w:rsidR="00401FF6" w:rsidRDefault="00401FF6">
      <w:pPr>
        <w:rPr>
          <w:sz w:val="18"/>
          <w:szCs w:val="18"/>
        </w:rPr>
      </w:pPr>
    </w:p>
    <w:p w:rsidR="00401FF6" w:rsidRDefault="00401FF6">
      <w:pPr>
        <w:rPr>
          <w:sz w:val="18"/>
          <w:szCs w:val="18"/>
        </w:rPr>
      </w:pPr>
    </w:p>
    <w:p w:rsidR="00401FF6" w:rsidRDefault="00401FF6">
      <w:pPr>
        <w:rPr>
          <w:sz w:val="18"/>
          <w:szCs w:val="18"/>
        </w:rPr>
      </w:pPr>
    </w:p>
    <w:p w:rsidR="00401FF6" w:rsidRDefault="00401FF6">
      <w:pPr>
        <w:rPr>
          <w:sz w:val="18"/>
          <w:szCs w:val="18"/>
        </w:rPr>
      </w:pPr>
    </w:p>
    <w:p w:rsidR="00401FF6" w:rsidRDefault="00401FF6" w:rsidP="00401FF6">
      <w:pPr>
        <w:autoSpaceDE w:val="0"/>
        <w:autoSpaceDN w:val="0"/>
        <w:adjustRightInd w:val="0"/>
        <w:rPr>
          <w:rFonts w:ascii="Palatino-Roman" w:hAnsi="Palatino-Roman" w:cs="Palatino-Roman"/>
          <w:sz w:val="20"/>
          <w:szCs w:val="20"/>
        </w:rPr>
      </w:pPr>
      <w:r>
        <w:rPr>
          <w:rFonts w:ascii="Palatino-Roman" w:hAnsi="Palatino-Roman" w:cs="Palatino-Roman"/>
          <w:sz w:val="20"/>
          <w:szCs w:val="20"/>
        </w:rPr>
        <w:t>With generous love, God enables us to live faithfully</w:t>
      </w:r>
    </w:p>
    <w:p w:rsidR="00401FF6" w:rsidRDefault="00401FF6" w:rsidP="00401FF6">
      <w:pPr>
        <w:autoSpaceDE w:val="0"/>
        <w:autoSpaceDN w:val="0"/>
        <w:adjustRightInd w:val="0"/>
        <w:rPr>
          <w:rFonts w:ascii="Palatino-Roman" w:hAnsi="Palatino-Roman" w:cs="Palatino-Roman"/>
          <w:sz w:val="20"/>
          <w:szCs w:val="20"/>
        </w:rPr>
      </w:pPr>
      <w:proofErr w:type="gramStart"/>
      <w:r>
        <w:rPr>
          <w:rFonts w:ascii="Palatino-Roman" w:hAnsi="Palatino-Roman" w:cs="Palatino-Roman"/>
          <w:sz w:val="20"/>
          <w:szCs w:val="20"/>
        </w:rPr>
        <w:t>and</w:t>
      </w:r>
      <w:proofErr w:type="gramEnd"/>
      <w:r>
        <w:rPr>
          <w:rFonts w:ascii="Palatino-Roman" w:hAnsi="Palatino-Roman" w:cs="Palatino-Roman"/>
          <w:sz w:val="20"/>
          <w:szCs w:val="20"/>
        </w:rPr>
        <w:t xml:space="preserve"> nurture the Body of Christ by exercising our </w:t>
      </w:r>
      <w:proofErr w:type="spellStart"/>
      <w:r>
        <w:rPr>
          <w:rFonts w:ascii="Palatino-Roman" w:hAnsi="Palatino-Roman" w:cs="Palatino-Roman"/>
          <w:sz w:val="20"/>
          <w:szCs w:val="20"/>
        </w:rPr>
        <w:t>Spiritgiven</w:t>
      </w:r>
      <w:proofErr w:type="spellEnd"/>
    </w:p>
    <w:p w:rsidR="00401FF6" w:rsidRDefault="00401FF6" w:rsidP="00401FF6">
      <w:pPr>
        <w:autoSpaceDE w:val="0"/>
        <w:autoSpaceDN w:val="0"/>
        <w:adjustRightInd w:val="0"/>
        <w:rPr>
          <w:rFonts w:ascii="Palatino-Roman" w:hAnsi="Palatino-Roman" w:cs="Palatino-Roman"/>
          <w:sz w:val="20"/>
          <w:szCs w:val="20"/>
        </w:rPr>
      </w:pPr>
      <w:proofErr w:type="gramStart"/>
      <w:r>
        <w:rPr>
          <w:rFonts w:ascii="Palatino-Roman" w:hAnsi="Palatino-Roman" w:cs="Palatino-Roman"/>
          <w:sz w:val="20"/>
          <w:szCs w:val="20"/>
        </w:rPr>
        <w:t>abilities</w:t>
      </w:r>
      <w:proofErr w:type="gramEnd"/>
      <w:r>
        <w:rPr>
          <w:rFonts w:ascii="Palatino-Roman" w:hAnsi="Palatino-Roman" w:cs="Palatino-Roman"/>
          <w:sz w:val="20"/>
          <w:szCs w:val="20"/>
        </w:rPr>
        <w:t>. What does Paul’s image of the Body of</w:t>
      </w:r>
    </w:p>
    <w:p w:rsidR="00401FF6" w:rsidRDefault="00401FF6" w:rsidP="00401FF6">
      <w:pPr>
        <w:autoSpaceDE w:val="0"/>
        <w:autoSpaceDN w:val="0"/>
        <w:adjustRightInd w:val="0"/>
        <w:rPr>
          <w:rFonts w:ascii="Palatino-Roman" w:hAnsi="Palatino-Roman" w:cs="Palatino-Roman"/>
          <w:sz w:val="20"/>
          <w:szCs w:val="20"/>
        </w:rPr>
      </w:pPr>
      <w:r>
        <w:rPr>
          <w:rFonts w:ascii="Palatino-Roman" w:hAnsi="Palatino-Roman" w:cs="Palatino-Roman"/>
          <w:sz w:val="20"/>
          <w:szCs w:val="20"/>
        </w:rPr>
        <w:t>Christ suggest to you about the life of the church? What</w:t>
      </w:r>
    </w:p>
    <w:p w:rsidR="00401FF6" w:rsidRDefault="00401FF6" w:rsidP="00401FF6">
      <w:pPr>
        <w:autoSpaceDE w:val="0"/>
        <w:autoSpaceDN w:val="0"/>
        <w:adjustRightInd w:val="0"/>
        <w:rPr>
          <w:rFonts w:ascii="Palatino-Roman" w:hAnsi="Palatino-Roman" w:cs="Palatino-Roman"/>
          <w:sz w:val="20"/>
          <w:szCs w:val="20"/>
        </w:rPr>
      </w:pPr>
      <w:proofErr w:type="gramStart"/>
      <w:r>
        <w:rPr>
          <w:rFonts w:ascii="Palatino-Roman" w:hAnsi="Palatino-Roman" w:cs="Palatino-Roman"/>
          <w:sz w:val="20"/>
          <w:szCs w:val="20"/>
        </w:rPr>
        <w:t>do</w:t>
      </w:r>
      <w:proofErr w:type="gramEnd"/>
      <w:r>
        <w:rPr>
          <w:rFonts w:ascii="Palatino-Roman" w:hAnsi="Palatino-Roman" w:cs="Palatino-Roman"/>
          <w:sz w:val="20"/>
          <w:szCs w:val="20"/>
        </w:rPr>
        <w:t xml:space="preserve"> you think it means to bring our lives – as individuals</w:t>
      </w:r>
    </w:p>
    <w:p w:rsidR="00401FF6" w:rsidRDefault="00401FF6" w:rsidP="00401FF6">
      <w:pPr>
        <w:rPr>
          <w:rFonts w:ascii="Palatino-Roman" w:hAnsi="Palatino-Roman" w:cs="Palatino-Roman"/>
          <w:sz w:val="20"/>
          <w:szCs w:val="20"/>
        </w:rPr>
      </w:pPr>
      <w:proofErr w:type="gramStart"/>
      <w:r>
        <w:rPr>
          <w:rFonts w:ascii="Palatino-Roman" w:hAnsi="Palatino-Roman" w:cs="Palatino-Roman"/>
          <w:sz w:val="20"/>
          <w:szCs w:val="20"/>
        </w:rPr>
        <w:t>and</w:t>
      </w:r>
      <w:proofErr w:type="gramEnd"/>
      <w:r>
        <w:rPr>
          <w:rFonts w:ascii="Palatino-Roman" w:hAnsi="Palatino-Roman" w:cs="Palatino-Roman"/>
          <w:sz w:val="20"/>
          <w:szCs w:val="20"/>
        </w:rPr>
        <w:t xml:space="preserve"> as the church – as offerings to God?</w:t>
      </w:r>
    </w:p>
    <w:p w:rsidR="00401FF6" w:rsidRDefault="00401FF6" w:rsidP="00401FF6">
      <w:pPr>
        <w:rPr>
          <w:rFonts w:ascii="Palatino-Roman" w:hAnsi="Palatino-Roman" w:cs="Palatino-Roman"/>
          <w:sz w:val="20"/>
          <w:szCs w:val="20"/>
        </w:rPr>
      </w:pPr>
    </w:p>
    <w:p w:rsidR="00401FF6" w:rsidRDefault="00401FF6" w:rsidP="00401FF6">
      <w:pPr>
        <w:rPr>
          <w:rFonts w:ascii="Palatino-Roman" w:hAnsi="Palatino-Roman" w:cs="Palatino-Roman"/>
          <w:sz w:val="20"/>
          <w:szCs w:val="20"/>
        </w:rPr>
      </w:pP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94"/>
          <w:szCs w:val="94"/>
        </w:rPr>
        <w:t>S</w:t>
      </w:r>
      <w:r>
        <w:rPr>
          <w:rFonts w:ascii="Palatino-Roman" w:hAnsi="Palatino-Roman" w:cs="Palatino-Roman"/>
          <w:color w:val="000000"/>
          <w:sz w:val="20"/>
          <w:szCs w:val="20"/>
        </w:rPr>
        <w:t>acrifice was a key element in ancient Jewish religion.</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The practice of offering grain and animal</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sacrifice</w:t>
      </w:r>
      <w:proofErr w:type="gramEnd"/>
      <w:r>
        <w:rPr>
          <w:rFonts w:ascii="Palatino-Roman" w:hAnsi="Palatino-Roman" w:cs="Palatino-Roman"/>
          <w:color w:val="000000"/>
          <w:sz w:val="20"/>
          <w:szCs w:val="20"/>
        </w:rPr>
        <w:t xml:space="preserve"> as part of worship goes back to very</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early</w:t>
      </w:r>
      <w:proofErr w:type="gramEnd"/>
      <w:r>
        <w:rPr>
          <w:rFonts w:ascii="Palatino-Roman" w:hAnsi="Palatino-Roman" w:cs="Palatino-Roman"/>
          <w:color w:val="000000"/>
          <w:sz w:val="20"/>
          <w:szCs w:val="20"/>
        </w:rPr>
        <w:t xml:space="preserve"> times. In Genesis 4 we read about how Cain</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offered</w:t>
      </w:r>
      <w:proofErr w:type="gramEnd"/>
      <w:r>
        <w:rPr>
          <w:rFonts w:ascii="Palatino-Roman" w:hAnsi="Palatino-Roman" w:cs="Palatino-Roman"/>
          <w:color w:val="000000"/>
          <w:sz w:val="20"/>
          <w:szCs w:val="20"/>
        </w:rPr>
        <w:t xml:space="preserve"> “the fruit of the ground” to God and Abel</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offered</w:t>
      </w:r>
      <w:proofErr w:type="gramEnd"/>
      <w:r>
        <w:rPr>
          <w:rFonts w:ascii="Palatino-Roman" w:hAnsi="Palatino-Roman" w:cs="Palatino-Roman"/>
          <w:color w:val="000000"/>
          <w:sz w:val="20"/>
          <w:szCs w:val="20"/>
        </w:rPr>
        <w:t xml:space="preserve"> one of the lambs of his flock as a sacrifice to</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God.</w:t>
      </w:r>
      <w:proofErr w:type="gramEnd"/>
      <w:r>
        <w:rPr>
          <w:rFonts w:ascii="Palatino-Roman" w:hAnsi="Palatino-Roman" w:cs="Palatino-Roman"/>
          <w:color w:val="000000"/>
          <w:sz w:val="20"/>
          <w:szCs w:val="20"/>
        </w:rPr>
        <w:t xml:space="preserve"> The book of Leviticus describes the details of</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offering</w:t>
      </w:r>
      <w:proofErr w:type="gramEnd"/>
      <w:r>
        <w:rPr>
          <w:rFonts w:ascii="Palatino-Roman" w:hAnsi="Palatino-Roman" w:cs="Palatino-Roman"/>
          <w:color w:val="000000"/>
          <w:sz w:val="20"/>
          <w:szCs w:val="20"/>
        </w:rPr>
        <w:t xml:space="preserve"> sacrifices and their meanings:</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Sacrifices were always made to God</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alone</w:t>
      </w:r>
      <w:proofErr w:type="gramEnd"/>
      <w:r>
        <w:rPr>
          <w:rFonts w:ascii="Palatino-Roman" w:hAnsi="Palatino-Roman" w:cs="Palatino-Roman"/>
          <w:color w:val="000000"/>
          <w:sz w:val="20"/>
          <w:szCs w:val="20"/>
        </w:rPr>
        <w:t>. It was the most powerful way to</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worship</w:t>
      </w:r>
      <w:proofErr w:type="gramEnd"/>
      <w:r>
        <w:rPr>
          <w:rFonts w:ascii="Palatino-Roman" w:hAnsi="Palatino-Roman" w:cs="Palatino-Roman"/>
          <w:color w:val="000000"/>
          <w:sz w:val="20"/>
          <w:szCs w:val="20"/>
        </w:rPr>
        <w:t xml:space="preserve"> and have a good relationship</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with</w:t>
      </w:r>
      <w:proofErr w:type="gramEnd"/>
      <w:r>
        <w:rPr>
          <w:rFonts w:ascii="Palatino-Roman" w:hAnsi="Palatino-Roman" w:cs="Palatino-Roman"/>
          <w:color w:val="000000"/>
          <w:sz w:val="20"/>
          <w:szCs w:val="20"/>
        </w:rPr>
        <w:t xml:space="preserve"> God.</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Sacrifices could be offered by anyone.</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In most religions, rituals like sacrifices are</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often</w:t>
      </w:r>
      <w:proofErr w:type="gramEnd"/>
      <w:r>
        <w:rPr>
          <w:rFonts w:ascii="Palatino-Roman" w:hAnsi="Palatino-Roman" w:cs="Palatino-Roman"/>
          <w:color w:val="000000"/>
          <w:sz w:val="20"/>
          <w:szCs w:val="20"/>
        </w:rPr>
        <w:t xml:space="preserve"> only carried out by the priests. In</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ancient</w:t>
      </w:r>
      <w:proofErr w:type="gramEnd"/>
      <w:r>
        <w:rPr>
          <w:rFonts w:ascii="Palatino-Roman" w:hAnsi="Palatino-Roman" w:cs="Palatino-Roman"/>
          <w:color w:val="000000"/>
          <w:sz w:val="20"/>
          <w:szCs w:val="20"/>
        </w:rPr>
        <w:t xml:space="preserve"> Israel most sacrifices were carried</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out</w:t>
      </w:r>
      <w:proofErr w:type="gramEnd"/>
      <w:r>
        <w:rPr>
          <w:rFonts w:ascii="Palatino-Roman" w:hAnsi="Palatino-Roman" w:cs="Palatino-Roman"/>
          <w:color w:val="000000"/>
          <w:sz w:val="20"/>
          <w:szCs w:val="20"/>
        </w:rPr>
        <w:t xml:space="preserve"> by the worshippers themselves. Individuals</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could</w:t>
      </w:r>
      <w:proofErr w:type="gramEnd"/>
      <w:r>
        <w:rPr>
          <w:rFonts w:ascii="Palatino-Roman" w:hAnsi="Palatino-Roman" w:cs="Palatino-Roman"/>
          <w:color w:val="000000"/>
          <w:sz w:val="20"/>
          <w:szCs w:val="20"/>
        </w:rPr>
        <w:t xml:space="preserve"> bring sacrifices as gifts or to</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Italic" w:hAnsi="Palatino-Italic" w:cs="Palatino-Italic"/>
          <w:i/>
          <w:iCs/>
          <w:color w:val="000000"/>
          <w:sz w:val="20"/>
          <w:szCs w:val="20"/>
        </w:rPr>
        <w:t>atone</w:t>
      </w:r>
      <w:proofErr w:type="gramEnd"/>
      <w:r>
        <w:rPr>
          <w:rFonts w:ascii="Palatino-Italic" w:hAnsi="Palatino-Italic" w:cs="Palatino-Italic"/>
          <w:i/>
          <w:iCs/>
          <w:color w:val="000000"/>
          <w:sz w:val="20"/>
          <w:szCs w:val="20"/>
        </w:rPr>
        <w:t xml:space="preserve"> – </w:t>
      </w:r>
      <w:r>
        <w:rPr>
          <w:rFonts w:ascii="Palatino-Roman" w:hAnsi="Palatino-Roman" w:cs="Palatino-Roman"/>
          <w:color w:val="000000"/>
          <w:sz w:val="20"/>
          <w:szCs w:val="20"/>
        </w:rPr>
        <w:t>“make up for”; “pay the price of”;</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w:t>
      </w:r>
      <w:proofErr w:type="gramStart"/>
      <w:r>
        <w:rPr>
          <w:rFonts w:ascii="Palatino-Roman" w:hAnsi="Palatino-Roman" w:cs="Palatino-Roman"/>
          <w:color w:val="000000"/>
          <w:sz w:val="20"/>
          <w:szCs w:val="20"/>
        </w:rPr>
        <w:t>make</w:t>
      </w:r>
      <w:proofErr w:type="gramEnd"/>
      <w:r>
        <w:rPr>
          <w:rFonts w:ascii="Palatino-Roman" w:hAnsi="Palatino-Roman" w:cs="Palatino-Roman"/>
          <w:color w:val="000000"/>
          <w:sz w:val="20"/>
          <w:szCs w:val="20"/>
        </w:rPr>
        <w:t xml:space="preserve"> reparations for” – personal sins.</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 xml:space="preserve">The Hebrew word for </w:t>
      </w:r>
      <w:r>
        <w:rPr>
          <w:rFonts w:ascii="Palatino-Italic" w:hAnsi="Palatino-Italic" w:cs="Palatino-Italic"/>
          <w:i/>
          <w:iCs/>
          <w:color w:val="000000"/>
          <w:sz w:val="20"/>
          <w:szCs w:val="20"/>
        </w:rPr>
        <w:t>sacrifice</w:t>
      </w:r>
      <w:r>
        <w:rPr>
          <w:rFonts w:ascii="Palatino-Roman" w:hAnsi="Palatino-Roman" w:cs="Palatino-Roman"/>
          <w:color w:val="000000"/>
          <w:sz w:val="20"/>
          <w:szCs w:val="20"/>
        </w:rPr>
        <w:t>, “</w:t>
      </w:r>
      <w:proofErr w:type="spellStart"/>
      <w:r>
        <w:rPr>
          <w:rFonts w:ascii="Palatino-Roman" w:hAnsi="Palatino-Roman" w:cs="Palatino-Roman"/>
          <w:color w:val="000000"/>
          <w:sz w:val="20"/>
          <w:szCs w:val="20"/>
        </w:rPr>
        <w:t>korban</w:t>
      </w:r>
      <w:proofErr w:type="spellEnd"/>
      <w:r>
        <w:rPr>
          <w:rFonts w:ascii="Palatino-Roman" w:hAnsi="Palatino-Roman" w:cs="Palatino-Roman"/>
          <w:color w:val="000000"/>
          <w:sz w:val="20"/>
          <w:szCs w:val="20"/>
        </w:rPr>
        <w:t>,”</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comes</w:t>
      </w:r>
      <w:proofErr w:type="gramEnd"/>
      <w:r>
        <w:rPr>
          <w:rFonts w:ascii="Palatino-Roman" w:hAnsi="Palatino-Roman" w:cs="Palatino-Roman"/>
          <w:color w:val="000000"/>
          <w:sz w:val="20"/>
          <w:szCs w:val="20"/>
        </w:rPr>
        <w:t xml:space="preserve"> from the word </w:t>
      </w:r>
      <w:proofErr w:type="spellStart"/>
      <w:r>
        <w:rPr>
          <w:rFonts w:ascii="Palatino-Italic" w:hAnsi="Palatino-Italic" w:cs="Palatino-Italic"/>
          <w:i/>
          <w:iCs/>
          <w:color w:val="000000"/>
          <w:sz w:val="20"/>
          <w:szCs w:val="20"/>
        </w:rPr>
        <w:t>korav</w:t>
      </w:r>
      <w:proofErr w:type="spellEnd"/>
      <w:r>
        <w:rPr>
          <w:rFonts w:ascii="Palatino-Italic" w:hAnsi="Palatino-Italic" w:cs="Palatino-Italic"/>
          <w:i/>
          <w:iCs/>
          <w:color w:val="000000"/>
          <w:sz w:val="20"/>
          <w:szCs w:val="20"/>
        </w:rPr>
        <w:t xml:space="preserve"> </w:t>
      </w:r>
      <w:r>
        <w:rPr>
          <w:rFonts w:ascii="Palatino-Roman" w:hAnsi="Palatino-Roman" w:cs="Palatino-Roman"/>
          <w:color w:val="000000"/>
          <w:sz w:val="20"/>
          <w:szCs w:val="20"/>
        </w:rPr>
        <w:t>meaning “to</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come</w:t>
      </w:r>
      <w:proofErr w:type="gramEnd"/>
      <w:r>
        <w:rPr>
          <w:rFonts w:ascii="Palatino-Roman" w:hAnsi="Palatino-Roman" w:cs="Palatino-Roman"/>
          <w:color w:val="000000"/>
          <w:sz w:val="20"/>
          <w:szCs w:val="20"/>
        </w:rPr>
        <w:t xml:space="preserve"> close.” So offering a sacrifice was a</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way</w:t>
      </w:r>
      <w:proofErr w:type="gramEnd"/>
      <w:r>
        <w:rPr>
          <w:rFonts w:ascii="Palatino-Roman" w:hAnsi="Palatino-Roman" w:cs="Palatino-Roman"/>
          <w:color w:val="000000"/>
          <w:sz w:val="20"/>
          <w:szCs w:val="20"/>
        </w:rPr>
        <w:t xml:space="preserve"> of coming closer to God.</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Sacrifices offered by priests were not</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only</w:t>
      </w:r>
      <w:proofErr w:type="gramEnd"/>
      <w:r>
        <w:rPr>
          <w:rFonts w:ascii="Palatino-Roman" w:hAnsi="Palatino-Roman" w:cs="Palatino-Roman"/>
          <w:color w:val="000000"/>
          <w:sz w:val="20"/>
          <w:szCs w:val="20"/>
        </w:rPr>
        <w:t xml:space="preserve"> a way of worshipping God, but also</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a</w:t>
      </w:r>
      <w:proofErr w:type="gramEnd"/>
      <w:r>
        <w:rPr>
          <w:rFonts w:ascii="Palatino-Roman" w:hAnsi="Palatino-Roman" w:cs="Palatino-Roman"/>
          <w:color w:val="000000"/>
          <w:sz w:val="20"/>
          <w:szCs w:val="20"/>
        </w:rPr>
        <w:t xml:space="preserve"> way to atone for the sins of the people</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lastRenderedPageBreak/>
        <w:t>of</w:t>
      </w:r>
      <w:proofErr w:type="gramEnd"/>
      <w:r>
        <w:rPr>
          <w:rFonts w:ascii="Palatino-Roman" w:hAnsi="Palatino-Roman" w:cs="Palatino-Roman"/>
          <w:color w:val="000000"/>
          <w:sz w:val="20"/>
          <w:szCs w:val="20"/>
        </w:rPr>
        <w:t xml:space="preserve"> Israel.</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Sacrifices could be offered throughout</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the</w:t>
      </w:r>
      <w:proofErr w:type="gramEnd"/>
      <w:r>
        <w:rPr>
          <w:rFonts w:ascii="Palatino-Roman" w:hAnsi="Palatino-Roman" w:cs="Palatino-Roman"/>
          <w:color w:val="000000"/>
          <w:sz w:val="20"/>
          <w:szCs w:val="20"/>
        </w:rPr>
        <w:t xml:space="preserve"> year, but there were extra sacrifices</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offered</w:t>
      </w:r>
      <w:proofErr w:type="gramEnd"/>
      <w:r>
        <w:rPr>
          <w:rFonts w:ascii="Palatino-Roman" w:hAnsi="Palatino-Roman" w:cs="Palatino-Roman"/>
          <w:color w:val="000000"/>
          <w:sz w:val="20"/>
          <w:szCs w:val="20"/>
        </w:rPr>
        <w:t xml:space="preserve"> on the Sabbath and at the</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beginning</w:t>
      </w:r>
      <w:proofErr w:type="gramEnd"/>
      <w:r>
        <w:rPr>
          <w:rFonts w:ascii="Palatino-Roman" w:hAnsi="Palatino-Roman" w:cs="Palatino-Roman"/>
          <w:color w:val="000000"/>
          <w:sz w:val="20"/>
          <w:szCs w:val="20"/>
        </w:rPr>
        <w:t xml:space="preserve"> of a month. There were special</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sacrifices</w:t>
      </w:r>
      <w:proofErr w:type="gramEnd"/>
      <w:r>
        <w:rPr>
          <w:rFonts w:ascii="Palatino-Roman" w:hAnsi="Palatino-Roman" w:cs="Palatino-Roman"/>
          <w:color w:val="000000"/>
          <w:sz w:val="20"/>
          <w:szCs w:val="20"/>
        </w:rPr>
        <w:t xml:space="preserve"> offered on festival days.</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In some writings of the New Testament, Jesus’ death</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on</w:t>
      </w:r>
      <w:proofErr w:type="gramEnd"/>
      <w:r>
        <w:rPr>
          <w:rFonts w:ascii="Palatino-Roman" w:hAnsi="Palatino-Roman" w:cs="Palatino-Roman"/>
          <w:color w:val="000000"/>
          <w:sz w:val="20"/>
          <w:szCs w:val="20"/>
        </w:rPr>
        <w:t xml:space="preserve"> the cross is described as the “final and for-all-time”</w:t>
      </w:r>
    </w:p>
    <w:p w:rsidR="00401FF6" w:rsidRDefault="00401FF6" w:rsidP="00401FF6">
      <w:pPr>
        <w:autoSpaceDE w:val="0"/>
        <w:autoSpaceDN w:val="0"/>
        <w:adjustRightInd w:val="0"/>
        <w:rPr>
          <w:rFonts w:ascii="MyriadMM_565_600_" w:hAnsi="MyriadMM_565_600_" w:cs="MyriadMM_565_600_"/>
          <w:color w:val="FFFFFF"/>
        </w:rPr>
      </w:pPr>
      <w:r>
        <w:rPr>
          <w:rFonts w:ascii="MyriadMM_565_600_" w:hAnsi="MyriadMM_565_600_" w:cs="MyriadMM_565_600_"/>
          <w:color w:val="FFFFFF"/>
        </w:rPr>
        <w:t>Learning &amp; Serving • August 21 – 27 • 2011</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sacrifice</w:t>
      </w:r>
      <w:proofErr w:type="gramEnd"/>
      <w:r>
        <w:rPr>
          <w:rFonts w:ascii="Palatino-Roman" w:hAnsi="Palatino-Roman" w:cs="Palatino-Roman"/>
          <w:color w:val="000000"/>
          <w:sz w:val="20"/>
          <w:szCs w:val="20"/>
        </w:rPr>
        <w:t xml:space="preserve"> through which people might be put right with</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God and made holy (see Romans 3:21–26). Paul taught</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that</w:t>
      </w:r>
      <w:proofErr w:type="gramEnd"/>
      <w:r>
        <w:rPr>
          <w:rFonts w:ascii="Palatino-Roman" w:hAnsi="Palatino-Roman" w:cs="Palatino-Roman"/>
          <w:color w:val="000000"/>
          <w:sz w:val="20"/>
          <w:szCs w:val="20"/>
        </w:rPr>
        <w:t xml:space="preserve"> people can enter into a relationship with God because</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of</w:t>
      </w:r>
      <w:proofErr w:type="gramEnd"/>
      <w:r>
        <w:rPr>
          <w:rFonts w:ascii="Palatino-Roman" w:hAnsi="Palatino-Roman" w:cs="Palatino-Roman"/>
          <w:color w:val="000000"/>
          <w:sz w:val="20"/>
          <w:szCs w:val="20"/>
        </w:rPr>
        <w:t xml:space="preserve"> who Jesus was and what he achieved though</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his</w:t>
      </w:r>
      <w:proofErr w:type="gramEnd"/>
      <w:r>
        <w:rPr>
          <w:rFonts w:ascii="Palatino-Roman" w:hAnsi="Palatino-Roman" w:cs="Palatino-Roman"/>
          <w:color w:val="000000"/>
          <w:sz w:val="20"/>
          <w:szCs w:val="20"/>
        </w:rPr>
        <w:t xml:space="preserve"> life, death, and resurrection. Some Christian teachers</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also</w:t>
      </w:r>
      <w:proofErr w:type="gramEnd"/>
      <w:r>
        <w:rPr>
          <w:rFonts w:ascii="Palatino-Roman" w:hAnsi="Palatino-Roman" w:cs="Palatino-Roman"/>
          <w:color w:val="000000"/>
          <w:sz w:val="20"/>
          <w:szCs w:val="20"/>
        </w:rPr>
        <w:t xml:space="preserve"> drew parallels between the practice of Communion</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or</w:t>
      </w:r>
      <w:proofErr w:type="gramEnd"/>
      <w:r>
        <w:rPr>
          <w:rFonts w:ascii="Palatino-Roman" w:hAnsi="Palatino-Roman" w:cs="Palatino-Roman"/>
          <w:color w:val="000000"/>
          <w:sz w:val="20"/>
          <w:szCs w:val="20"/>
        </w:rPr>
        <w:t xml:space="preserve"> Eucharist and the Jewish understanding of</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sacrifice</w:t>
      </w:r>
      <w:proofErr w:type="gramEnd"/>
      <w:r>
        <w:rPr>
          <w:rFonts w:ascii="Palatino-Roman" w:hAnsi="Palatino-Roman" w:cs="Palatino-Roman"/>
          <w:color w:val="000000"/>
          <w:sz w:val="20"/>
          <w:szCs w:val="20"/>
        </w:rPr>
        <w:t>. Elsewhere in the New Testament, we see the</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development</w:t>
      </w:r>
      <w:proofErr w:type="gramEnd"/>
      <w:r>
        <w:rPr>
          <w:rFonts w:ascii="Palatino-Roman" w:hAnsi="Palatino-Roman" w:cs="Palatino-Roman"/>
          <w:color w:val="000000"/>
          <w:sz w:val="20"/>
          <w:szCs w:val="20"/>
        </w:rPr>
        <w:t xml:space="preserve"> of the idea of “spiritual sacrifice.” This</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means</w:t>
      </w:r>
      <w:proofErr w:type="gramEnd"/>
      <w:r>
        <w:rPr>
          <w:rFonts w:ascii="Palatino-Roman" w:hAnsi="Palatino-Roman" w:cs="Palatino-Roman"/>
          <w:color w:val="000000"/>
          <w:sz w:val="20"/>
          <w:szCs w:val="20"/>
        </w:rPr>
        <w:t xml:space="preserve"> that every action of a Christian’s life can be an</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offering</w:t>
      </w:r>
      <w:proofErr w:type="gramEnd"/>
      <w:r>
        <w:rPr>
          <w:rFonts w:ascii="Palatino-Roman" w:hAnsi="Palatino-Roman" w:cs="Palatino-Roman"/>
          <w:color w:val="000000"/>
          <w:sz w:val="20"/>
          <w:szCs w:val="20"/>
        </w:rPr>
        <w:t xml:space="preserve"> of praise and thanks to God.</w:t>
      </w:r>
    </w:p>
    <w:p w:rsidR="00401FF6" w:rsidRDefault="00401FF6" w:rsidP="00401FF6">
      <w:pPr>
        <w:autoSpaceDE w:val="0"/>
        <w:autoSpaceDN w:val="0"/>
        <w:adjustRightInd w:val="0"/>
        <w:rPr>
          <w:rFonts w:ascii="MyriadPro-Semibold" w:hAnsi="MyriadPro-Semibold" w:cs="MyriadPro-Semibold"/>
          <w:color w:val="000000"/>
          <w:sz w:val="28"/>
          <w:szCs w:val="28"/>
        </w:rPr>
      </w:pPr>
      <w:r>
        <w:rPr>
          <w:rFonts w:ascii="MyriadPro-Semibold" w:hAnsi="MyriadPro-Semibold" w:cs="MyriadPro-Semibold"/>
          <w:color w:val="000000"/>
          <w:sz w:val="28"/>
          <w:szCs w:val="28"/>
        </w:rPr>
        <w:t>Be a living sacrifice – place your life</w:t>
      </w:r>
    </w:p>
    <w:p w:rsidR="00401FF6" w:rsidRDefault="00401FF6" w:rsidP="00401FF6">
      <w:pPr>
        <w:autoSpaceDE w:val="0"/>
        <w:autoSpaceDN w:val="0"/>
        <w:adjustRightInd w:val="0"/>
        <w:rPr>
          <w:rFonts w:ascii="MyriadPro-Semibold" w:hAnsi="MyriadPro-Semibold" w:cs="MyriadPro-Semibold"/>
          <w:color w:val="000000"/>
          <w:sz w:val="28"/>
          <w:szCs w:val="28"/>
        </w:rPr>
      </w:pPr>
      <w:proofErr w:type="gramStart"/>
      <w:r>
        <w:rPr>
          <w:rFonts w:ascii="MyriadPro-Semibold" w:hAnsi="MyriadPro-Semibold" w:cs="MyriadPro-Semibold"/>
          <w:color w:val="000000"/>
          <w:sz w:val="28"/>
          <w:szCs w:val="28"/>
        </w:rPr>
        <w:t>before</w:t>
      </w:r>
      <w:proofErr w:type="gramEnd"/>
      <w:r>
        <w:rPr>
          <w:rFonts w:ascii="MyriadPro-Semibold" w:hAnsi="MyriadPro-Semibold" w:cs="MyriadPro-Semibold"/>
          <w:color w:val="000000"/>
          <w:sz w:val="28"/>
          <w:szCs w:val="28"/>
        </w:rPr>
        <w:t xml:space="preserve"> God</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…Take your everyday, ordinary life –</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your</w:t>
      </w:r>
      <w:proofErr w:type="gramEnd"/>
      <w:r>
        <w:rPr>
          <w:rFonts w:ascii="Palatino-Roman" w:hAnsi="Palatino-Roman" w:cs="Palatino-Roman"/>
          <w:color w:val="000000"/>
          <w:sz w:val="20"/>
          <w:szCs w:val="20"/>
        </w:rPr>
        <w:t xml:space="preserve"> sleeping, eating, going-to-work and</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walking-</w:t>
      </w:r>
      <w:proofErr w:type="gramEnd"/>
      <w:r>
        <w:rPr>
          <w:rFonts w:ascii="Palatino-Roman" w:hAnsi="Palatino-Roman" w:cs="Palatino-Roman"/>
          <w:color w:val="000000"/>
          <w:sz w:val="20"/>
          <w:szCs w:val="20"/>
        </w:rPr>
        <w:t>around life – and place it before</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God as an offering…</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…fix your attention on God. You’ll be</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changed</w:t>
      </w:r>
      <w:proofErr w:type="gramEnd"/>
      <w:r>
        <w:rPr>
          <w:rFonts w:ascii="Palatino-Roman" w:hAnsi="Palatino-Roman" w:cs="Palatino-Roman"/>
          <w:color w:val="000000"/>
          <w:sz w:val="20"/>
          <w:szCs w:val="20"/>
        </w:rPr>
        <w:t xml:space="preserve"> from the inside out…Unlike the</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culture</w:t>
      </w:r>
      <w:proofErr w:type="gramEnd"/>
      <w:r>
        <w:rPr>
          <w:rFonts w:ascii="Palatino-Roman" w:hAnsi="Palatino-Roman" w:cs="Palatino-Roman"/>
          <w:color w:val="000000"/>
          <w:sz w:val="20"/>
          <w:szCs w:val="20"/>
        </w:rPr>
        <w:t xml:space="preserve"> around you, always dragging you</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down</w:t>
      </w:r>
      <w:proofErr w:type="gramEnd"/>
      <w:r>
        <w:rPr>
          <w:rFonts w:ascii="Palatino-Roman" w:hAnsi="Palatino-Roman" w:cs="Palatino-Roman"/>
          <w:color w:val="000000"/>
          <w:sz w:val="20"/>
          <w:szCs w:val="20"/>
        </w:rPr>
        <w:t xml:space="preserve"> it its level of immaturity, God brings</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the</w:t>
      </w:r>
      <w:proofErr w:type="gramEnd"/>
      <w:r>
        <w:rPr>
          <w:rFonts w:ascii="Palatino-Roman" w:hAnsi="Palatino-Roman" w:cs="Palatino-Roman"/>
          <w:color w:val="000000"/>
          <w:sz w:val="20"/>
          <w:szCs w:val="20"/>
        </w:rPr>
        <w:t xml:space="preserve"> best out of you, develops well-formed</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maturity</w:t>
      </w:r>
      <w:proofErr w:type="gramEnd"/>
      <w:r>
        <w:rPr>
          <w:rFonts w:ascii="Palatino-Roman" w:hAnsi="Palatino-Roman" w:cs="Palatino-Roman"/>
          <w:color w:val="000000"/>
          <w:sz w:val="20"/>
          <w:szCs w:val="20"/>
        </w:rPr>
        <w:t xml:space="preserve"> in you…</w:t>
      </w:r>
    </w:p>
    <w:p w:rsidR="00401FF6" w:rsidRDefault="00401FF6" w:rsidP="00401FF6">
      <w:pPr>
        <w:autoSpaceDE w:val="0"/>
        <w:autoSpaceDN w:val="0"/>
        <w:adjustRightInd w:val="0"/>
        <w:rPr>
          <w:rFonts w:ascii="Palatino-Roman" w:hAnsi="Palatino-Roman" w:cs="Palatino-Roman"/>
          <w:color w:val="000000"/>
          <w:sz w:val="20"/>
          <w:szCs w:val="20"/>
        </w:rPr>
      </w:pPr>
      <w:r>
        <w:rPr>
          <w:rFonts w:ascii="Palatino-Roman" w:hAnsi="Palatino-Roman" w:cs="Palatino-Roman"/>
          <w:color w:val="000000"/>
          <w:sz w:val="20"/>
          <w:szCs w:val="20"/>
        </w:rPr>
        <w:t>…let’s just go ahead and be what we</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were</w:t>
      </w:r>
      <w:proofErr w:type="gramEnd"/>
      <w:r>
        <w:rPr>
          <w:rFonts w:ascii="Palatino-Roman" w:hAnsi="Palatino-Roman" w:cs="Palatino-Roman"/>
          <w:color w:val="000000"/>
          <w:sz w:val="20"/>
          <w:szCs w:val="20"/>
        </w:rPr>
        <w:t xml:space="preserve"> made to be, without enviously or</w:t>
      </w:r>
    </w:p>
    <w:p w:rsidR="00401FF6" w:rsidRDefault="00401FF6" w:rsidP="00401FF6">
      <w:pPr>
        <w:autoSpaceDE w:val="0"/>
        <w:autoSpaceDN w:val="0"/>
        <w:adjustRightInd w:val="0"/>
        <w:rPr>
          <w:rFonts w:ascii="Palatino-Roman" w:hAnsi="Palatino-Roman" w:cs="Palatino-Roman"/>
          <w:color w:val="000000"/>
          <w:sz w:val="20"/>
          <w:szCs w:val="20"/>
        </w:rPr>
      </w:pPr>
      <w:proofErr w:type="spellStart"/>
      <w:proofErr w:type="gramStart"/>
      <w:r>
        <w:rPr>
          <w:rFonts w:ascii="Palatino-Roman" w:hAnsi="Palatino-Roman" w:cs="Palatino-Roman"/>
          <w:color w:val="000000"/>
          <w:sz w:val="20"/>
          <w:szCs w:val="20"/>
        </w:rPr>
        <w:t>pridefully</w:t>
      </w:r>
      <w:proofErr w:type="spellEnd"/>
      <w:proofErr w:type="gramEnd"/>
      <w:r>
        <w:rPr>
          <w:rFonts w:ascii="Palatino-Roman" w:hAnsi="Palatino-Roman" w:cs="Palatino-Roman"/>
          <w:color w:val="000000"/>
          <w:sz w:val="20"/>
          <w:szCs w:val="20"/>
        </w:rPr>
        <w:t xml:space="preserve"> comparing ourselves with each</w:t>
      </w:r>
    </w:p>
    <w:p w:rsidR="00401FF6" w:rsidRDefault="00401FF6" w:rsidP="00401FF6">
      <w:pPr>
        <w:autoSpaceDE w:val="0"/>
        <w:autoSpaceDN w:val="0"/>
        <w:adjustRightInd w:val="0"/>
        <w:rPr>
          <w:rFonts w:ascii="Palatino-Roman" w:hAnsi="Palatino-Roman" w:cs="Palatino-Roman"/>
          <w:color w:val="000000"/>
          <w:sz w:val="20"/>
          <w:szCs w:val="20"/>
        </w:rPr>
      </w:pPr>
      <w:proofErr w:type="gramStart"/>
      <w:r>
        <w:rPr>
          <w:rFonts w:ascii="Palatino-Roman" w:hAnsi="Palatino-Roman" w:cs="Palatino-Roman"/>
          <w:color w:val="000000"/>
          <w:sz w:val="20"/>
          <w:szCs w:val="20"/>
        </w:rPr>
        <w:t>other</w:t>
      </w:r>
      <w:proofErr w:type="gramEnd"/>
      <w:r>
        <w:rPr>
          <w:rFonts w:ascii="Palatino-Roman" w:hAnsi="Palatino-Roman" w:cs="Palatino-Roman"/>
          <w:color w:val="000000"/>
          <w:sz w:val="20"/>
          <w:szCs w:val="20"/>
        </w:rPr>
        <w:t>, or trying to be something we aren’t.</w:t>
      </w:r>
    </w:p>
    <w:p w:rsidR="00401FF6" w:rsidRDefault="00401FF6" w:rsidP="00401FF6">
      <w:pPr>
        <w:autoSpaceDE w:val="0"/>
        <w:autoSpaceDN w:val="0"/>
        <w:adjustRightInd w:val="0"/>
        <w:rPr>
          <w:rFonts w:ascii="MyriadMM-It_400_600_" w:hAnsi="MyriadMM-It_400_600_" w:cs="MyriadMM-It_400_600_"/>
          <w:i/>
          <w:iCs/>
          <w:color w:val="000000"/>
          <w:sz w:val="16"/>
          <w:szCs w:val="16"/>
        </w:rPr>
      </w:pPr>
      <w:r>
        <w:rPr>
          <w:rFonts w:ascii="MyriadMM-It_400_600_" w:hAnsi="MyriadMM-It_400_600_" w:cs="MyriadMM-It_400_600_"/>
          <w:i/>
          <w:iCs/>
          <w:color w:val="000000"/>
          <w:sz w:val="16"/>
          <w:szCs w:val="16"/>
        </w:rPr>
        <w:t xml:space="preserve">From Romans 12 in </w:t>
      </w:r>
      <w:proofErr w:type="gramStart"/>
      <w:r>
        <w:rPr>
          <w:rFonts w:ascii="MyriadMM_400_600_" w:hAnsi="MyriadMM_400_600_" w:cs="MyriadMM_400_600_"/>
          <w:color w:val="000000"/>
          <w:sz w:val="16"/>
          <w:szCs w:val="16"/>
        </w:rPr>
        <w:t>The</w:t>
      </w:r>
      <w:proofErr w:type="gramEnd"/>
      <w:r>
        <w:rPr>
          <w:rFonts w:ascii="MyriadMM_400_600_" w:hAnsi="MyriadMM_400_600_" w:cs="MyriadMM_400_600_"/>
          <w:color w:val="000000"/>
          <w:sz w:val="16"/>
          <w:szCs w:val="16"/>
        </w:rPr>
        <w:t xml:space="preserve"> Message </w:t>
      </w:r>
      <w:r>
        <w:rPr>
          <w:rFonts w:ascii="MyriadMM-It_400_600_" w:hAnsi="MyriadMM-It_400_600_" w:cs="MyriadMM-It_400_600_"/>
          <w:i/>
          <w:iCs/>
          <w:color w:val="000000"/>
          <w:sz w:val="16"/>
          <w:szCs w:val="16"/>
        </w:rPr>
        <w:t>by Eugene H. Peterson,</w:t>
      </w:r>
    </w:p>
    <w:p w:rsidR="00401FF6" w:rsidRDefault="00401FF6" w:rsidP="00401FF6">
      <w:pPr>
        <w:autoSpaceDE w:val="0"/>
        <w:autoSpaceDN w:val="0"/>
        <w:adjustRightInd w:val="0"/>
        <w:rPr>
          <w:rFonts w:ascii="MyriadMM-It_400_600_" w:hAnsi="MyriadMM-It_400_600_" w:cs="MyriadMM-It_400_600_"/>
          <w:i/>
          <w:iCs/>
          <w:color w:val="000000"/>
          <w:sz w:val="16"/>
          <w:szCs w:val="16"/>
        </w:rPr>
      </w:pPr>
      <w:proofErr w:type="gramStart"/>
      <w:r>
        <w:rPr>
          <w:rFonts w:ascii="MyriadMM-It_400_600_" w:hAnsi="MyriadMM-It_400_600_" w:cs="MyriadMM-It_400_600_"/>
          <w:i/>
          <w:iCs/>
          <w:color w:val="000000"/>
          <w:sz w:val="16"/>
          <w:szCs w:val="16"/>
        </w:rPr>
        <w:t>copyright</w:t>
      </w:r>
      <w:proofErr w:type="gramEnd"/>
      <w:r>
        <w:rPr>
          <w:rFonts w:ascii="MyriadMM-It_400_600_" w:hAnsi="MyriadMM-It_400_600_" w:cs="MyriadMM-It_400_600_"/>
          <w:i/>
          <w:iCs/>
          <w:color w:val="000000"/>
          <w:sz w:val="16"/>
          <w:szCs w:val="16"/>
        </w:rPr>
        <w:t xml:space="preserve"> © 1993, 1994, 1995, 1996, 2000, 2001, 2002. Used by</w:t>
      </w:r>
    </w:p>
    <w:p w:rsidR="00401FF6" w:rsidRDefault="00401FF6" w:rsidP="00401FF6">
      <w:pPr>
        <w:autoSpaceDE w:val="0"/>
        <w:autoSpaceDN w:val="0"/>
        <w:adjustRightInd w:val="0"/>
        <w:rPr>
          <w:rFonts w:ascii="MyriadMM-It_400_600_" w:hAnsi="MyriadMM-It_400_600_" w:cs="MyriadMM-It_400_600_"/>
          <w:i/>
          <w:iCs/>
          <w:color w:val="000000"/>
          <w:sz w:val="16"/>
          <w:szCs w:val="16"/>
        </w:rPr>
      </w:pPr>
      <w:proofErr w:type="gramStart"/>
      <w:r>
        <w:rPr>
          <w:rFonts w:ascii="MyriadMM-It_400_600_" w:hAnsi="MyriadMM-It_400_600_" w:cs="MyriadMM-It_400_600_"/>
          <w:i/>
          <w:iCs/>
          <w:color w:val="000000"/>
          <w:sz w:val="16"/>
          <w:szCs w:val="16"/>
        </w:rPr>
        <w:t>permission</w:t>
      </w:r>
      <w:proofErr w:type="gramEnd"/>
      <w:r>
        <w:rPr>
          <w:rFonts w:ascii="MyriadMM-It_400_600_" w:hAnsi="MyriadMM-It_400_600_" w:cs="MyriadMM-It_400_600_"/>
          <w:i/>
          <w:iCs/>
          <w:color w:val="000000"/>
          <w:sz w:val="16"/>
          <w:szCs w:val="16"/>
        </w:rPr>
        <w:t xml:space="preserve"> of </w:t>
      </w:r>
      <w:proofErr w:type="spellStart"/>
      <w:r>
        <w:rPr>
          <w:rFonts w:ascii="MyriadMM-It_400_600_" w:hAnsi="MyriadMM-It_400_600_" w:cs="MyriadMM-It_400_600_"/>
          <w:i/>
          <w:iCs/>
          <w:color w:val="000000"/>
          <w:sz w:val="16"/>
          <w:szCs w:val="16"/>
        </w:rPr>
        <w:t>NavPress</w:t>
      </w:r>
      <w:proofErr w:type="spellEnd"/>
      <w:r>
        <w:rPr>
          <w:rFonts w:ascii="MyriadMM-It_400_600_" w:hAnsi="MyriadMM-It_400_600_" w:cs="MyriadMM-It_400_600_"/>
          <w:i/>
          <w:iCs/>
          <w:color w:val="000000"/>
          <w:sz w:val="16"/>
          <w:szCs w:val="16"/>
        </w:rPr>
        <w:t xml:space="preserve"> Publishing Group. All rights reserved.</w:t>
      </w:r>
    </w:p>
    <w:p w:rsidR="00401FF6" w:rsidRDefault="00401FF6" w:rsidP="00401FF6">
      <w:pPr>
        <w:autoSpaceDE w:val="0"/>
        <w:autoSpaceDN w:val="0"/>
        <w:adjustRightInd w:val="0"/>
        <w:rPr>
          <w:rFonts w:ascii="MyriadMM_700_600_" w:hAnsi="MyriadMM_700_600_" w:cs="MyriadMM_700_600_"/>
          <w:color w:val="000000"/>
          <w:sz w:val="20"/>
          <w:szCs w:val="20"/>
        </w:rPr>
      </w:pPr>
      <w:proofErr w:type="gramStart"/>
      <w:r>
        <w:rPr>
          <w:rFonts w:ascii="ZapfDingbats" w:hAnsi="ZapfDingbats" w:cs="ZapfDingbats"/>
          <w:color w:val="000000"/>
          <w:sz w:val="16"/>
          <w:szCs w:val="16"/>
        </w:rPr>
        <w:t>n</w:t>
      </w:r>
      <w:proofErr w:type="gramEnd"/>
      <w:r>
        <w:rPr>
          <w:rFonts w:ascii="ZapfDingbats" w:hAnsi="ZapfDingbats" w:cs="ZapfDingbats"/>
          <w:color w:val="000000"/>
          <w:sz w:val="16"/>
          <w:szCs w:val="16"/>
        </w:rPr>
        <w:t xml:space="preserve"> </w:t>
      </w:r>
      <w:r>
        <w:rPr>
          <w:rFonts w:ascii="MyriadMM_700_600_" w:hAnsi="MyriadMM_700_600_" w:cs="MyriadMM_700_600_"/>
          <w:color w:val="000000"/>
          <w:sz w:val="20"/>
          <w:szCs w:val="20"/>
        </w:rPr>
        <w:t>What things might you and your church do in</w:t>
      </w:r>
    </w:p>
    <w:p w:rsidR="00401FF6" w:rsidRDefault="00401FF6" w:rsidP="00401FF6">
      <w:pPr>
        <w:autoSpaceDE w:val="0"/>
        <w:autoSpaceDN w:val="0"/>
        <w:adjustRightInd w:val="0"/>
        <w:rPr>
          <w:rFonts w:ascii="MyriadMM_700_600_" w:hAnsi="MyriadMM_700_600_" w:cs="MyriadMM_700_600_"/>
          <w:color w:val="000000"/>
          <w:sz w:val="20"/>
          <w:szCs w:val="20"/>
        </w:rPr>
      </w:pPr>
      <w:proofErr w:type="gramStart"/>
      <w:r>
        <w:rPr>
          <w:rFonts w:ascii="MyriadMM_700_600_" w:hAnsi="MyriadMM_700_600_" w:cs="MyriadMM_700_600_"/>
          <w:color w:val="000000"/>
          <w:sz w:val="20"/>
          <w:szCs w:val="20"/>
        </w:rPr>
        <w:t>order</w:t>
      </w:r>
      <w:proofErr w:type="gramEnd"/>
      <w:r>
        <w:rPr>
          <w:rFonts w:ascii="MyriadMM_700_600_" w:hAnsi="MyriadMM_700_600_" w:cs="MyriadMM_700_600_"/>
          <w:color w:val="000000"/>
          <w:sz w:val="20"/>
          <w:szCs w:val="20"/>
        </w:rPr>
        <w:t xml:space="preserve"> to present your bodies as living sacrifices</w:t>
      </w:r>
    </w:p>
    <w:p w:rsidR="00401FF6" w:rsidRDefault="00401FF6" w:rsidP="00401FF6">
      <w:pPr>
        <w:autoSpaceDE w:val="0"/>
        <w:autoSpaceDN w:val="0"/>
        <w:adjustRightInd w:val="0"/>
        <w:rPr>
          <w:rFonts w:ascii="MyriadMM_700_600_" w:hAnsi="MyriadMM_700_600_" w:cs="MyriadMM_700_600_"/>
          <w:color w:val="000000"/>
          <w:sz w:val="20"/>
          <w:szCs w:val="20"/>
        </w:rPr>
      </w:pPr>
      <w:proofErr w:type="gramStart"/>
      <w:r>
        <w:rPr>
          <w:rFonts w:ascii="MyriadMM_700_600_" w:hAnsi="MyriadMM_700_600_" w:cs="MyriadMM_700_600_"/>
          <w:color w:val="000000"/>
          <w:sz w:val="20"/>
          <w:szCs w:val="20"/>
        </w:rPr>
        <w:t>to</w:t>
      </w:r>
      <w:proofErr w:type="gramEnd"/>
      <w:r>
        <w:rPr>
          <w:rFonts w:ascii="MyriadMM_700_600_" w:hAnsi="MyriadMM_700_600_" w:cs="MyriadMM_700_600_"/>
          <w:color w:val="000000"/>
          <w:sz w:val="20"/>
          <w:szCs w:val="20"/>
        </w:rPr>
        <w:t xml:space="preserve"> God?</w:t>
      </w:r>
    </w:p>
    <w:p w:rsidR="00401FF6" w:rsidRPr="00344E79" w:rsidRDefault="00401FF6" w:rsidP="00401FF6">
      <w:pPr>
        <w:rPr>
          <w:sz w:val="18"/>
          <w:szCs w:val="18"/>
        </w:rPr>
      </w:pPr>
      <w:r>
        <w:rPr>
          <w:rFonts w:ascii="MyriadMM-It_400_600_" w:hAnsi="MyriadMM-It_400_600_" w:cs="MyriadMM-It_400_600_"/>
          <w:i/>
          <w:iCs/>
          <w:color w:val="000000"/>
          <w:sz w:val="16"/>
          <w:szCs w:val="16"/>
        </w:rPr>
        <w:t xml:space="preserve">Craig </w:t>
      </w:r>
      <w:proofErr w:type="spellStart"/>
      <w:r>
        <w:rPr>
          <w:rFonts w:ascii="MyriadMM-It_400_600_" w:hAnsi="MyriadMM-It_400_600_" w:cs="MyriadMM-It_400_600_"/>
          <w:i/>
          <w:iCs/>
          <w:color w:val="000000"/>
          <w:sz w:val="16"/>
          <w:szCs w:val="16"/>
        </w:rPr>
        <w:t>Schaub</w:t>
      </w:r>
      <w:proofErr w:type="spellEnd"/>
      <w:r>
        <w:rPr>
          <w:rFonts w:ascii="MyriadMM-It_400_600_" w:hAnsi="MyriadMM-It_400_600_" w:cs="MyriadMM-It_400_600_"/>
          <w:i/>
          <w:iCs/>
          <w:color w:val="000000"/>
          <w:sz w:val="16"/>
          <w:szCs w:val="16"/>
        </w:rPr>
        <w:t xml:space="preserve"> is a United Church of Christ minister serving in Syracuse</w:t>
      </w:r>
    </w:p>
    <w:sectPr w:rsidR="00401FF6" w:rsidRPr="00344E79" w:rsidSect="002E6282">
      <w:pgSz w:w="15840" w:h="12240" w:orient="landscape"/>
      <w:pgMar w:top="737" w:right="1021" w:bottom="737" w:left="1021" w:header="720" w:footer="720" w:gutter="0"/>
      <w:cols w:num="2" w:space="1418"/>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alatino-Roman">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MyriadMM_565_600_">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MyriadMM-It_400_600_">
    <w:panose1 w:val="00000000000000000000"/>
    <w:charset w:val="00"/>
    <w:family w:val="swiss"/>
    <w:notTrueType/>
    <w:pitch w:val="default"/>
    <w:sig w:usb0="00000003" w:usb1="00000000" w:usb2="00000000" w:usb3="00000000" w:csb0="00000001" w:csb1="00000000"/>
  </w:font>
  <w:font w:name="MyriadMM_400_600_">
    <w:panose1 w:val="00000000000000000000"/>
    <w:charset w:val="00"/>
    <w:family w:val="swiss"/>
    <w:notTrueType/>
    <w:pitch w:val="default"/>
    <w:sig w:usb0="00000003" w:usb1="00000000" w:usb2="00000000" w:usb3="00000000" w:csb0="00000001" w:csb1="00000000"/>
  </w:font>
  <w:font w:name="MyriadMM_700_600_">
    <w:panose1 w:val="00000000000000000000"/>
    <w:charset w:val="00"/>
    <w:family w:val="swiss"/>
    <w:notTrueType/>
    <w:pitch w:val="default"/>
    <w:sig w:usb0="00000003" w:usb1="00000000" w:usb2="00000000" w:usb3="00000000" w:csb0="00000001" w:csb1="00000000"/>
  </w:font>
  <w:font w:name="ZapfDingba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20"/>
  <w:drawingGridHorizontalSpacing w:val="187"/>
  <w:drawingGridVerticalSpacing w:val="127"/>
  <w:displayVerticalDrawingGridEvery w:val="2"/>
  <w:noPunctuationKerning/>
  <w:characterSpacingControl w:val="doNotCompress"/>
  <w:compat/>
  <w:rsids>
    <w:rsidRoot w:val="00380D97"/>
    <w:rsid w:val="00013F00"/>
    <w:rsid w:val="00034A1B"/>
    <w:rsid w:val="00056769"/>
    <w:rsid w:val="00056F6C"/>
    <w:rsid w:val="00071F5D"/>
    <w:rsid w:val="000752D7"/>
    <w:rsid w:val="0007572D"/>
    <w:rsid w:val="00081719"/>
    <w:rsid w:val="000849EE"/>
    <w:rsid w:val="00094BCD"/>
    <w:rsid w:val="000956BF"/>
    <w:rsid w:val="000A2F53"/>
    <w:rsid w:val="000A344D"/>
    <w:rsid w:val="000A3D9D"/>
    <w:rsid w:val="000D253C"/>
    <w:rsid w:val="000E06F0"/>
    <w:rsid w:val="000E4B6D"/>
    <w:rsid w:val="000E570A"/>
    <w:rsid w:val="000F04E9"/>
    <w:rsid w:val="00101C67"/>
    <w:rsid w:val="0010313C"/>
    <w:rsid w:val="00117317"/>
    <w:rsid w:val="00120F9C"/>
    <w:rsid w:val="00131E65"/>
    <w:rsid w:val="001374E4"/>
    <w:rsid w:val="00140B6B"/>
    <w:rsid w:val="00140DF4"/>
    <w:rsid w:val="00150381"/>
    <w:rsid w:val="00151158"/>
    <w:rsid w:val="00153DE0"/>
    <w:rsid w:val="00156BAC"/>
    <w:rsid w:val="00161F93"/>
    <w:rsid w:val="00162A02"/>
    <w:rsid w:val="0017006D"/>
    <w:rsid w:val="00175E93"/>
    <w:rsid w:val="00190984"/>
    <w:rsid w:val="00197366"/>
    <w:rsid w:val="001A1A52"/>
    <w:rsid w:val="001A4F7E"/>
    <w:rsid w:val="001B4136"/>
    <w:rsid w:val="001D0801"/>
    <w:rsid w:val="001D1C8B"/>
    <w:rsid w:val="001D660A"/>
    <w:rsid w:val="001F4FD7"/>
    <w:rsid w:val="002140D7"/>
    <w:rsid w:val="00215D62"/>
    <w:rsid w:val="00216FA6"/>
    <w:rsid w:val="00220189"/>
    <w:rsid w:val="00223BF2"/>
    <w:rsid w:val="002316B6"/>
    <w:rsid w:val="00232154"/>
    <w:rsid w:val="0023799C"/>
    <w:rsid w:val="0024601C"/>
    <w:rsid w:val="0026768A"/>
    <w:rsid w:val="00271347"/>
    <w:rsid w:val="002720EA"/>
    <w:rsid w:val="002737C1"/>
    <w:rsid w:val="00274D89"/>
    <w:rsid w:val="002A10A2"/>
    <w:rsid w:val="002A16C5"/>
    <w:rsid w:val="002C619B"/>
    <w:rsid w:val="002D405C"/>
    <w:rsid w:val="002D5289"/>
    <w:rsid w:val="002D7C99"/>
    <w:rsid w:val="002E1F32"/>
    <w:rsid w:val="002E6282"/>
    <w:rsid w:val="002E63E0"/>
    <w:rsid w:val="002F1FD2"/>
    <w:rsid w:val="002F4FA2"/>
    <w:rsid w:val="00301CCB"/>
    <w:rsid w:val="003073D2"/>
    <w:rsid w:val="00316D4E"/>
    <w:rsid w:val="0032183A"/>
    <w:rsid w:val="00324E29"/>
    <w:rsid w:val="00331728"/>
    <w:rsid w:val="0034458B"/>
    <w:rsid w:val="00344E79"/>
    <w:rsid w:val="00346506"/>
    <w:rsid w:val="0035036F"/>
    <w:rsid w:val="00363D5A"/>
    <w:rsid w:val="00380D97"/>
    <w:rsid w:val="00386884"/>
    <w:rsid w:val="0039212F"/>
    <w:rsid w:val="003966E5"/>
    <w:rsid w:val="003A019A"/>
    <w:rsid w:val="003A09E2"/>
    <w:rsid w:val="003B12FE"/>
    <w:rsid w:val="003F1935"/>
    <w:rsid w:val="003F3AF3"/>
    <w:rsid w:val="00401FF6"/>
    <w:rsid w:val="00402D71"/>
    <w:rsid w:val="00414F2C"/>
    <w:rsid w:val="00424BFE"/>
    <w:rsid w:val="004263EC"/>
    <w:rsid w:val="0042709E"/>
    <w:rsid w:val="0044040B"/>
    <w:rsid w:val="00441A4F"/>
    <w:rsid w:val="00443B5D"/>
    <w:rsid w:val="004521D4"/>
    <w:rsid w:val="00452DB7"/>
    <w:rsid w:val="00455327"/>
    <w:rsid w:val="00470ACC"/>
    <w:rsid w:val="0047768A"/>
    <w:rsid w:val="00482CD3"/>
    <w:rsid w:val="00484BAF"/>
    <w:rsid w:val="00497D3E"/>
    <w:rsid w:val="004A3E46"/>
    <w:rsid w:val="004A554E"/>
    <w:rsid w:val="004B2B91"/>
    <w:rsid w:val="004B4397"/>
    <w:rsid w:val="004C2CE4"/>
    <w:rsid w:val="004C7B1A"/>
    <w:rsid w:val="004D497E"/>
    <w:rsid w:val="004F12F7"/>
    <w:rsid w:val="004F2357"/>
    <w:rsid w:val="00514D96"/>
    <w:rsid w:val="00520AE4"/>
    <w:rsid w:val="00534C5C"/>
    <w:rsid w:val="00537CE3"/>
    <w:rsid w:val="00546D7D"/>
    <w:rsid w:val="005A00E9"/>
    <w:rsid w:val="005C1FC1"/>
    <w:rsid w:val="005C25E7"/>
    <w:rsid w:val="005D6F88"/>
    <w:rsid w:val="005E07EC"/>
    <w:rsid w:val="005E1B6C"/>
    <w:rsid w:val="005E675D"/>
    <w:rsid w:val="005F5403"/>
    <w:rsid w:val="006106C9"/>
    <w:rsid w:val="006124A8"/>
    <w:rsid w:val="006178F8"/>
    <w:rsid w:val="00644469"/>
    <w:rsid w:val="00644B6E"/>
    <w:rsid w:val="00652496"/>
    <w:rsid w:val="00652D99"/>
    <w:rsid w:val="00653EE8"/>
    <w:rsid w:val="0066093D"/>
    <w:rsid w:val="0066464A"/>
    <w:rsid w:val="006A39EB"/>
    <w:rsid w:val="006B26DD"/>
    <w:rsid w:val="006B4DC4"/>
    <w:rsid w:val="006C02BD"/>
    <w:rsid w:val="006C6F4F"/>
    <w:rsid w:val="006D252C"/>
    <w:rsid w:val="006D6E0D"/>
    <w:rsid w:val="006F1EF3"/>
    <w:rsid w:val="006F734B"/>
    <w:rsid w:val="00701F7A"/>
    <w:rsid w:val="00707652"/>
    <w:rsid w:val="007148DB"/>
    <w:rsid w:val="00722775"/>
    <w:rsid w:val="00740562"/>
    <w:rsid w:val="00745F83"/>
    <w:rsid w:val="00752215"/>
    <w:rsid w:val="00761A5E"/>
    <w:rsid w:val="00767688"/>
    <w:rsid w:val="00792842"/>
    <w:rsid w:val="007A6078"/>
    <w:rsid w:val="007B28BE"/>
    <w:rsid w:val="007B5DA3"/>
    <w:rsid w:val="007C1AAF"/>
    <w:rsid w:val="007C2DFC"/>
    <w:rsid w:val="007E305D"/>
    <w:rsid w:val="007F161E"/>
    <w:rsid w:val="007F465F"/>
    <w:rsid w:val="007F5B54"/>
    <w:rsid w:val="008012EC"/>
    <w:rsid w:val="00802FF4"/>
    <w:rsid w:val="00811DE5"/>
    <w:rsid w:val="00822625"/>
    <w:rsid w:val="00835BBB"/>
    <w:rsid w:val="00841355"/>
    <w:rsid w:val="00852429"/>
    <w:rsid w:val="00862E75"/>
    <w:rsid w:val="008644D9"/>
    <w:rsid w:val="008723BA"/>
    <w:rsid w:val="0087545B"/>
    <w:rsid w:val="00891CBA"/>
    <w:rsid w:val="008A6A07"/>
    <w:rsid w:val="008B312C"/>
    <w:rsid w:val="008D3088"/>
    <w:rsid w:val="008E06B1"/>
    <w:rsid w:val="008E10DE"/>
    <w:rsid w:val="008E39A5"/>
    <w:rsid w:val="008F6B28"/>
    <w:rsid w:val="00901D74"/>
    <w:rsid w:val="00903DFE"/>
    <w:rsid w:val="00906D6D"/>
    <w:rsid w:val="0092392A"/>
    <w:rsid w:val="00931803"/>
    <w:rsid w:val="0094625D"/>
    <w:rsid w:val="00952428"/>
    <w:rsid w:val="009556EA"/>
    <w:rsid w:val="0096514E"/>
    <w:rsid w:val="0096523E"/>
    <w:rsid w:val="00966D86"/>
    <w:rsid w:val="00971245"/>
    <w:rsid w:val="00971640"/>
    <w:rsid w:val="009A5E15"/>
    <w:rsid w:val="009A6CCB"/>
    <w:rsid w:val="009C7203"/>
    <w:rsid w:val="009D1610"/>
    <w:rsid w:val="009E6533"/>
    <w:rsid w:val="009E758C"/>
    <w:rsid w:val="009F0630"/>
    <w:rsid w:val="00A064F8"/>
    <w:rsid w:val="00A1325D"/>
    <w:rsid w:val="00A41068"/>
    <w:rsid w:val="00A45A54"/>
    <w:rsid w:val="00A623F7"/>
    <w:rsid w:val="00A62DF6"/>
    <w:rsid w:val="00A63E02"/>
    <w:rsid w:val="00A72BCF"/>
    <w:rsid w:val="00A80FD6"/>
    <w:rsid w:val="00A90217"/>
    <w:rsid w:val="00AB0536"/>
    <w:rsid w:val="00AB57B1"/>
    <w:rsid w:val="00AC2088"/>
    <w:rsid w:val="00B1419E"/>
    <w:rsid w:val="00B20BAF"/>
    <w:rsid w:val="00B348DC"/>
    <w:rsid w:val="00B41412"/>
    <w:rsid w:val="00B5563E"/>
    <w:rsid w:val="00B608D8"/>
    <w:rsid w:val="00B6183F"/>
    <w:rsid w:val="00B6663C"/>
    <w:rsid w:val="00BA3158"/>
    <w:rsid w:val="00BA6462"/>
    <w:rsid w:val="00BB68F2"/>
    <w:rsid w:val="00BB6FA4"/>
    <w:rsid w:val="00BD5F32"/>
    <w:rsid w:val="00BD6172"/>
    <w:rsid w:val="00BD7A70"/>
    <w:rsid w:val="00BE0525"/>
    <w:rsid w:val="00C00546"/>
    <w:rsid w:val="00C20BF1"/>
    <w:rsid w:val="00C20C8F"/>
    <w:rsid w:val="00C20D22"/>
    <w:rsid w:val="00C316C3"/>
    <w:rsid w:val="00C34153"/>
    <w:rsid w:val="00C45349"/>
    <w:rsid w:val="00C45D33"/>
    <w:rsid w:val="00C5056B"/>
    <w:rsid w:val="00C523FA"/>
    <w:rsid w:val="00C5458A"/>
    <w:rsid w:val="00C64755"/>
    <w:rsid w:val="00C83B11"/>
    <w:rsid w:val="00C9115C"/>
    <w:rsid w:val="00CA57CD"/>
    <w:rsid w:val="00CA7428"/>
    <w:rsid w:val="00CB6081"/>
    <w:rsid w:val="00CC7611"/>
    <w:rsid w:val="00CD71BA"/>
    <w:rsid w:val="00CE14DE"/>
    <w:rsid w:val="00CE41F6"/>
    <w:rsid w:val="00CE55BD"/>
    <w:rsid w:val="00CF1AE3"/>
    <w:rsid w:val="00CF378F"/>
    <w:rsid w:val="00D0189A"/>
    <w:rsid w:val="00D01FFA"/>
    <w:rsid w:val="00D030EE"/>
    <w:rsid w:val="00D16472"/>
    <w:rsid w:val="00D164CD"/>
    <w:rsid w:val="00D223A5"/>
    <w:rsid w:val="00D225E7"/>
    <w:rsid w:val="00D2397F"/>
    <w:rsid w:val="00D37258"/>
    <w:rsid w:val="00D37AE2"/>
    <w:rsid w:val="00D51DBA"/>
    <w:rsid w:val="00D61AF5"/>
    <w:rsid w:val="00D709F7"/>
    <w:rsid w:val="00D711F5"/>
    <w:rsid w:val="00D736D2"/>
    <w:rsid w:val="00D73D0D"/>
    <w:rsid w:val="00D75CB1"/>
    <w:rsid w:val="00D81E94"/>
    <w:rsid w:val="00D861B7"/>
    <w:rsid w:val="00D925BD"/>
    <w:rsid w:val="00D9756F"/>
    <w:rsid w:val="00DA3762"/>
    <w:rsid w:val="00DB0AE5"/>
    <w:rsid w:val="00DB1359"/>
    <w:rsid w:val="00DB5F51"/>
    <w:rsid w:val="00DB63E1"/>
    <w:rsid w:val="00DC7D52"/>
    <w:rsid w:val="00DD68EB"/>
    <w:rsid w:val="00DF1391"/>
    <w:rsid w:val="00DF3178"/>
    <w:rsid w:val="00DF6924"/>
    <w:rsid w:val="00E003F4"/>
    <w:rsid w:val="00E0250F"/>
    <w:rsid w:val="00E075DE"/>
    <w:rsid w:val="00E14174"/>
    <w:rsid w:val="00E30811"/>
    <w:rsid w:val="00E61545"/>
    <w:rsid w:val="00E65D6A"/>
    <w:rsid w:val="00E86381"/>
    <w:rsid w:val="00EA21F2"/>
    <w:rsid w:val="00EA316C"/>
    <w:rsid w:val="00EB4791"/>
    <w:rsid w:val="00EB4CCB"/>
    <w:rsid w:val="00EC72BF"/>
    <w:rsid w:val="00EC7B43"/>
    <w:rsid w:val="00ED1F10"/>
    <w:rsid w:val="00ED70BA"/>
    <w:rsid w:val="00EE5A9A"/>
    <w:rsid w:val="00EF1AE9"/>
    <w:rsid w:val="00EF7C09"/>
    <w:rsid w:val="00F04559"/>
    <w:rsid w:val="00F110B8"/>
    <w:rsid w:val="00F11316"/>
    <w:rsid w:val="00F27761"/>
    <w:rsid w:val="00F35D94"/>
    <w:rsid w:val="00F37FC6"/>
    <w:rsid w:val="00F43093"/>
    <w:rsid w:val="00F44B9B"/>
    <w:rsid w:val="00F46534"/>
    <w:rsid w:val="00F55CF1"/>
    <w:rsid w:val="00F678B6"/>
    <w:rsid w:val="00F72831"/>
    <w:rsid w:val="00F73642"/>
    <w:rsid w:val="00F82353"/>
    <w:rsid w:val="00FA4936"/>
    <w:rsid w:val="00FA6888"/>
    <w:rsid w:val="00FC2A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4</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Romans 12</vt:lpstr>
    </vt:vector>
  </TitlesOfParts>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12</dc:title>
  <dc:creator>simon helme</dc:creator>
  <cp:lastModifiedBy>Dursley Tabernacle</cp:lastModifiedBy>
  <cp:revision>6</cp:revision>
  <cp:lastPrinted>2011-08-04T14:08:00Z</cp:lastPrinted>
  <dcterms:created xsi:type="dcterms:W3CDTF">2011-08-04T09:48:00Z</dcterms:created>
  <dcterms:modified xsi:type="dcterms:W3CDTF">2011-08-05T13:07:00Z</dcterms:modified>
</cp:coreProperties>
</file>