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D9" w:rsidRPr="00E663D9" w:rsidRDefault="00E663D9" w:rsidP="00E663D9">
      <w:pPr>
        <w:autoSpaceDE w:val="0"/>
        <w:autoSpaceDN w:val="0"/>
        <w:adjustRightInd w:val="0"/>
        <w:spacing w:after="0"/>
        <w:rPr>
          <w:b/>
          <w:sz w:val="36"/>
          <w:szCs w:val="36"/>
        </w:rPr>
      </w:pPr>
      <w:r w:rsidRPr="00E663D9">
        <w:rPr>
          <w:rFonts w:ascii="MyriadPro-Cond" w:hAnsi="MyriadPro-Cond" w:cs="MyriadPro-Cond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38100</wp:posOffset>
            </wp:positionV>
            <wp:extent cx="1257300" cy="1879600"/>
            <wp:effectExtent l="19050" t="0" r="0" b="0"/>
            <wp:wrapSquare wrapText="bothSides"/>
            <wp:docPr id="1" name="rg_hi" descr="http://t3.gstatic.com/images?q=tbn:ANd9GcSbSvBwOx5Aye0Fbm5wPRFLZ5x83bbUDNtv5GKenVLZgKgWE3SjS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bSvBwOx5Aye0Fbm5wPRFLZ5x83bbUDNtv5GKenVLZgKgWE3SjS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3D9">
        <w:rPr>
          <w:b/>
          <w:sz w:val="36"/>
          <w:szCs w:val="36"/>
        </w:rPr>
        <w:t xml:space="preserve">The </w:t>
      </w:r>
      <w:r w:rsidRPr="00E663D9">
        <w:rPr>
          <w:b/>
          <w:i/>
          <w:sz w:val="36"/>
          <w:szCs w:val="36"/>
        </w:rPr>
        <w:t>Alpha Course</w:t>
      </w:r>
      <w:r w:rsidRPr="00E663D9">
        <w:rPr>
          <w:b/>
          <w:sz w:val="36"/>
          <w:szCs w:val="36"/>
        </w:rPr>
        <w:t xml:space="preserve"> – Tuesdays at 7.45pm</w:t>
      </w:r>
      <w:r w:rsidRPr="00E663D9">
        <w:rPr>
          <w:rFonts w:ascii="Arial" w:hAnsi="Arial" w:cs="Arial"/>
          <w:color w:val="0000FF"/>
          <w:sz w:val="36"/>
          <w:szCs w:val="36"/>
        </w:rPr>
        <w:t xml:space="preserve"> </w:t>
      </w:r>
    </w:p>
    <w:p w:rsidR="00E663D9" w:rsidRPr="00E663D9" w:rsidRDefault="00E663D9" w:rsidP="00E663D9">
      <w:pPr>
        <w:autoSpaceDE w:val="0"/>
        <w:autoSpaceDN w:val="0"/>
        <w:adjustRightInd w:val="0"/>
        <w:spacing w:after="0"/>
        <w:rPr>
          <w:sz w:val="36"/>
          <w:szCs w:val="36"/>
        </w:rPr>
      </w:pPr>
      <w:r>
        <w:rPr>
          <w:sz w:val="36"/>
          <w:szCs w:val="36"/>
        </w:rPr>
        <w:t>The Alpha course is open to an</w:t>
      </w:r>
      <w:r w:rsidRPr="00E663D9">
        <w:rPr>
          <w:sz w:val="36"/>
          <w:szCs w:val="36"/>
        </w:rPr>
        <w:t xml:space="preserve">yone interested in discovering what Christianity is about. Come, relax, eat, share your thoughts and explore the meaning of life. Topics include </w:t>
      </w:r>
      <w:proofErr w:type="gramStart"/>
      <w:r w:rsidRPr="00E663D9">
        <w:rPr>
          <w:sz w:val="36"/>
          <w:szCs w:val="36"/>
        </w:rPr>
        <w:t>Who</w:t>
      </w:r>
      <w:proofErr w:type="gramEnd"/>
      <w:r w:rsidRPr="00E663D9">
        <w:rPr>
          <w:sz w:val="36"/>
          <w:szCs w:val="36"/>
        </w:rPr>
        <w:t xml:space="preserve"> is Jesus? Why and ho</w:t>
      </w:r>
      <w:r>
        <w:rPr>
          <w:sz w:val="36"/>
          <w:szCs w:val="36"/>
        </w:rPr>
        <w:t>w to pray? Why and how to read the bible?</w:t>
      </w:r>
      <w:r w:rsidRPr="00E663D9">
        <w:rPr>
          <w:sz w:val="36"/>
          <w:szCs w:val="36"/>
        </w:rPr>
        <w:t xml:space="preserve"> </w:t>
      </w:r>
      <w:proofErr w:type="gramStart"/>
      <w:r w:rsidRPr="00E663D9">
        <w:rPr>
          <w:sz w:val="36"/>
          <w:szCs w:val="36"/>
        </w:rPr>
        <w:t>Guidance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</w:t>
      </w:r>
      <w:r w:rsidRPr="00E663D9">
        <w:rPr>
          <w:sz w:val="36"/>
          <w:szCs w:val="36"/>
        </w:rPr>
        <w:t>ealing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T</w:t>
      </w:r>
      <w:r w:rsidRPr="00E663D9">
        <w:rPr>
          <w:sz w:val="36"/>
          <w:szCs w:val="36"/>
        </w:rPr>
        <w:t xml:space="preserve">he </w:t>
      </w:r>
      <w:proofErr w:type="gramStart"/>
      <w:r w:rsidRPr="00E663D9">
        <w:rPr>
          <w:sz w:val="36"/>
          <w:szCs w:val="36"/>
        </w:rPr>
        <w:t>holy spirit</w:t>
      </w:r>
      <w:proofErr w:type="gramEnd"/>
      <w:r w:rsidRPr="00E663D9">
        <w:rPr>
          <w:sz w:val="36"/>
          <w:szCs w:val="36"/>
        </w:rPr>
        <w:t xml:space="preserve">. </w:t>
      </w:r>
    </w:p>
    <w:p w:rsidR="00E663D9" w:rsidRDefault="00E663D9" w:rsidP="00E663D9">
      <w:pPr>
        <w:autoSpaceDE w:val="0"/>
        <w:autoSpaceDN w:val="0"/>
        <w:adjustRightInd w:val="0"/>
        <w:spacing w:after="0"/>
        <w:rPr>
          <w:sz w:val="36"/>
          <w:szCs w:val="36"/>
        </w:rPr>
      </w:pPr>
      <w:r w:rsidRPr="00E663D9">
        <w:rPr>
          <w:sz w:val="36"/>
          <w:szCs w:val="36"/>
        </w:rPr>
        <w:t xml:space="preserve">Find out more at </w:t>
      </w:r>
      <w:hyperlink r:id="rId6" w:history="1">
        <w:r w:rsidRPr="00E663D9">
          <w:rPr>
            <w:rStyle w:val="Hyperlink"/>
            <w:sz w:val="36"/>
            <w:szCs w:val="36"/>
          </w:rPr>
          <w:t>http://uk.alpha.org</w:t>
        </w:r>
      </w:hyperlink>
      <w:r w:rsidRPr="00E663D9">
        <w:rPr>
          <w:sz w:val="36"/>
          <w:szCs w:val="36"/>
        </w:rPr>
        <w:t xml:space="preserve">  </w:t>
      </w:r>
    </w:p>
    <w:p w:rsidR="00E663D9" w:rsidRPr="00E663D9" w:rsidRDefault="00E663D9" w:rsidP="00E663D9">
      <w:pPr>
        <w:autoSpaceDE w:val="0"/>
        <w:autoSpaceDN w:val="0"/>
        <w:adjustRightInd w:val="0"/>
        <w:spacing w:after="0"/>
        <w:rPr>
          <w:rFonts w:ascii="MyriadPro-Cond" w:hAnsi="MyriadPro-Cond" w:cs="MyriadPro-Cond"/>
          <w:sz w:val="36"/>
          <w:szCs w:val="36"/>
        </w:rPr>
      </w:pPr>
      <w:r w:rsidRPr="00E663D9">
        <w:rPr>
          <w:sz w:val="36"/>
          <w:szCs w:val="36"/>
        </w:rPr>
        <w:t xml:space="preserve">Publicity material </w:t>
      </w:r>
      <w:proofErr w:type="gramStart"/>
      <w:r w:rsidRPr="00E663D9">
        <w:rPr>
          <w:sz w:val="36"/>
          <w:szCs w:val="36"/>
        </w:rPr>
        <w:t>and  invitation</w:t>
      </w:r>
      <w:proofErr w:type="gramEnd"/>
      <w:r w:rsidRPr="00E663D9">
        <w:rPr>
          <w:sz w:val="36"/>
          <w:szCs w:val="36"/>
        </w:rPr>
        <w:t xml:space="preserve"> leaflets, are in the vestibule and reception room. Speak to Simon (542344 or </w:t>
      </w:r>
      <w:hyperlink r:id="rId7" w:history="1">
        <w:r w:rsidRPr="00E663D9">
          <w:rPr>
            <w:rStyle w:val="Hyperlink"/>
            <w:sz w:val="36"/>
            <w:szCs w:val="36"/>
          </w:rPr>
          <w:t>shelme@btinternet.com</w:t>
        </w:r>
      </w:hyperlink>
      <w:r w:rsidRPr="00E663D9">
        <w:rPr>
          <w:sz w:val="36"/>
          <w:szCs w:val="36"/>
        </w:rPr>
        <w:t xml:space="preserve"> ) if you are interested in taking part.</w:t>
      </w:r>
    </w:p>
    <w:p w:rsidR="00E663D9" w:rsidRPr="00E663D9" w:rsidRDefault="00E663D9" w:rsidP="00E663D9">
      <w:pPr>
        <w:autoSpaceDE w:val="0"/>
        <w:autoSpaceDN w:val="0"/>
        <w:adjustRightInd w:val="0"/>
        <w:spacing w:after="0"/>
        <w:rPr>
          <w:rFonts w:ascii="MyriadPro-Cond" w:hAnsi="MyriadPro-Cond" w:cs="MyriadPro-Cond"/>
          <w:sz w:val="36"/>
          <w:szCs w:val="36"/>
        </w:rPr>
      </w:pPr>
    </w:p>
    <w:p w:rsidR="00E663D9" w:rsidRPr="00E663D9" w:rsidRDefault="00E663D9">
      <w:pPr>
        <w:rPr>
          <w:sz w:val="36"/>
          <w:szCs w:val="36"/>
        </w:rPr>
      </w:pPr>
      <w:r w:rsidRPr="00E663D9">
        <w:rPr>
          <w:sz w:val="36"/>
          <w:szCs w:val="36"/>
        </w:rPr>
        <w:t>First meeting on Tuesday 27</w:t>
      </w:r>
      <w:r w:rsidRPr="00E663D9">
        <w:rPr>
          <w:sz w:val="36"/>
          <w:szCs w:val="36"/>
          <w:vertAlign w:val="superscript"/>
        </w:rPr>
        <w:t>th</w:t>
      </w:r>
      <w:r w:rsidRPr="00E663D9">
        <w:rPr>
          <w:sz w:val="36"/>
          <w:szCs w:val="36"/>
        </w:rPr>
        <w:t xml:space="preserve"> September is an introduction to the Course with a talk by Simon Helme on ‘Is there more to life than this?’</w:t>
      </w:r>
    </w:p>
    <w:p w:rsidR="00AC0412" w:rsidRPr="00E663D9" w:rsidRDefault="00E663D9">
      <w:pPr>
        <w:rPr>
          <w:sz w:val="36"/>
          <w:szCs w:val="36"/>
        </w:rPr>
      </w:pPr>
      <w:r w:rsidRPr="00E663D9">
        <w:rPr>
          <w:sz w:val="36"/>
          <w:szCs w:val="36"/>
        </w:rPr>
        <w:t xml:space="preserve"> All welcome. Come along to find out more without any commitment to do the whole course</w:t>
      </w:r>
    </w:p>
    <w:sectPr w:rsidR="00AC0412" w:rsidRPr="00E663D9" w:rsidSect="00E663D9">
      <w:pgSz w:w="11906" w:h="16838"/>
      <w:pgMar w:top="1134" w:right="1134" w:bottom="1134" w:left="1134" w:header="720" w:footer="720" w:gutter="0"/>
      <w:cols w:num="2" w:space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E663D9"/>
    <w:rsid w:val="000934EA"/>
    <w:rsid w:val="002D0592"/>
    <w:rsid w:val="003640FC"/>
    <w:rsid w:val="00404F20"/>
    <w:rsid w:val="007D0E33"/>
    <w:rsid w:val="00960546"/>
    <w:rsid w:val="00970FA7"/>
    <w:rsid w:val="00982FF3"/>
    <w:rsid w:val="00B67764"/>
    <w:rsid w:val="00D21C49"/>
    <w:rsid w:val="00E6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D9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elme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alpha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q=alpha&amp;hl=en&amp;biw=1024&amp;bih=653&amp;gbv=2&amp;tbm=isch&amp;tbnid=ZSKD-tVoVnVkxM:&amp;imgrefurl=http://www.gwvineyard.co.uk/drupal6/alpha&amp;docid=JmzdCz6ZgbtFRM&amp;w=472&amp;h=719&amp;ei=I81UTqS1LsnssgaZx50F&amp;zoom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Dursley Tabernacle</dc:creator>
  <cp:lastModifiedBy>Dursley Tabernacle</cp:lastModifiedBy>
  <cp:revision>1</cp:revision>
  <dcterms:created xsi:type="dcterms:W3CDTF">2011-09-21T12:08:00Z</dcterms:created>
  <dcterms:modified xsi:type="dcterms:W3CDTF">2011-09-21T12:11:00Z</dcterms:modified>
</cp:coreProperties>
</file>